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5C3" w:rsidRPr="00E20B84" w:rsidRDefault="004915C3" w:rsidP="004915C3">
      <w:pPr>
        <w:keepNext/>
        <w:keepLines/>
        <w:pageBreakBefore/>
        <w:spacing w:after="0" w:line="240" w:lineRule="auto"/>
        <w:outlineLvl w:val="0"/>
        <w:rPr>
          <w:rFonts w:asciiTheme="minorHAnsi" w:hAnsiTheme="minorHAnsi" w:cstheme="minorHAnsi"/>
          <w:b/>
          <w:bCs/>
          <w:color w:val="000000" w:themeColor="text1"/>
          <w:sz w:val="36"/>
          <w:szCs w:val="28"/>
        </w:rPr>
      </w:pPr>
      <w:r w:rsidRPr="00E20B84">
        <w:rPr>
          <w:rFonts w:asciiTheme="minorHAnsi" w:hAnsiTheme="minorHAnsi" w:cstheme="minorHAnsi"/>
          <w:b/>
          <w:bCs/>
          <w:color w:val="000000" w:themeColor="text1"/>
          <w:sz w:val="36"/>
          <w:szCs w:val="28"/>
        </w:rPr>
        <w:t>Assessment 3:</w:t>
      </w:r>
      <w:r>
        <w:rPr>
          <w:rFonts w:asciiTheme="minorHAnsi" w:hAnsiTheme="minorHAnsi" w:cstheme="minorHAnsi"/>
          <w:b/>
          <w:bCs/>
          <w:color w:val="000000" w:themeColor="text1"/>
          <w:sz w:val="36"/>
          <w:szCs w:val="28"/>
        </w:rPr>
        <w:t xml:space="preserve"> </w:t>
      </w:r>
      <w:r w:rsidRPr="00E20B84">
        <w:rPr>
          <w:rFonts w:asciiTheme="minorHAnsi" w:hAnsiTheme="minorHAnsi" w:cstheme="minorHAnsi"/>
          <w:b/>
          <w:bCs/>
          <w:color w:val="000000" w:themeColor="text1"/>
          <w:sz w:val="36"/>
          <w:szCs w:val="28"/>
        </w:rPr>
        <w:t xml:space="preserve"> </w:t>
      </w:r>
      <w:r w:rsidRPr="00E20B84">
        <w:rPr>
          <w:rFonts w:asciiTheme="minorHAnsi" w:hAnsiTheme="minorHAnsi" w:cstheme="minorHAnsi"/>
          <w:color w:val="000000" w:themeColor="text1"/>
          <w:sz w:val="36"/>
          <w:szCs w:val="28"/>
        </w:rPr>
        <w:t xml:space="preserve">Performance Activity – </w:t>
      </w:r>
      <w:r>
        <w:rPr>
          <w:rFonts w:asciiTheme="minorHAnsi" w:hAnsiTheme="minorHAnsi" w:cstheme="minorHAnsi"/>
          <w:color w:val="000000" w:themeColor="text1"/>
          <w:sz w:val="36"/>
          <w:szCs w:val="28"/>
        </w:rPr>
        <w:t xml:space="preserve">Implement Program Governance </w:t>
      </w:r>
    </w:p>
    <w:p w:rsidR="004915C3" w:rsidRPr="00A451A6" w:rsidRDefault="004915C3" w:rsidP="004915C3">
      <w:pPr>
        <w:keepNext/>
        <w:numPr>
          <w:ilvl w:val="1"/>
          <w:numId w:val="1"/>
        </w:numPr>
        <w:tabs>
          <w:tab w:val="clear" w:pos="-152"/>
          <w:tab w:val="num" w:pos="-512"/>
          <w:tab w:val="num" w:pos="0"/>
        </w:tabs>
        <w:spacing w:after="60" w:line="240" w:lineRule="auto"/>
        <w:ind w:left="0" w:firstLine="0"/>
        <w:outlineLvl w:val="1"/>
        <w:rPr>
          <w:rFonts w:ascii="Cambria" w:eastAsia="Times New Roman" w:hAnsi="Cambria" w:cs="Times New Roman"/>
          <w:b/>
          <w:bCs/>
          <w:i/>
          <w:iCs/>
          <w:sz w:val="28"/>
          <w:szCs w:val="28"/>
        </w:rPr>
      </w:pPr>
      <w:r w:rsidRPr="003C562C">
        <w:rPr>
          <w:rFonts w:asciiTheme="minorHAnsi" w:eastAsia="Times New Roman" w:hAnsiTheme="minorHAnsi" w:cstheme="minorHAnsi"/>
          <w:i/>
          <w:iCs/>
        </w:rPr>
        <w:t xml:space="preserve">Refer to the Learner Guide, </w:t>
      </w:r>
      <w:r>
        <w:rPr>
          <w:rFonts w:asciiTheme="minorHAnsi" w:eastAsia="Times New Roman" w:hAnsiTheme="minorHAnsi" w:cstheme="minorHAnsi"/>
          <w:i/>
          <w:iCs/>
        </w:rPr>
        <w:t xml:space="preserve">extra reading Chapter 6 ‘Standards for Program Management PMI’ </w:t>
      </w:r>
      <w:r w:rsidRPr="003C562C">
        <w:rPr>
          <w:rFonts w:asciiTheme="minorHAnsi" w:eastAsia="Times New Roman" w:hAnsiTheme="minorHAnsi" w:cstheme="minorHAnsi"/>
          <w:i/>
          <w:iCs/>
        </w:rPr>
        <w:t xml:space="preserve">the templates provided and the case study below to complete this </w:t>
      </w:r>
      <w:r w:rsidRPr="00A451A6">
        <w:rPr>
          <w:rFonts w:asciiTheme="minorHAnsi" w:eastAsia="Times New Roman" w:hAnsiTheme="minorHAnsi" w:cstheme="minorHAnsi"/>
          <w:i/>
          <w:iCs/>
        </w:rPr>
        <w:t xml:space="preserve">assessment. </w:t>
      </w:r>
      <w:r w:rsidRPr="00A451A6">
        <w:rPr>
          <w:rFonts w:asciiTheme="minorHAnsi" w:eastAsia="Times New Roman" w:hAnsiTheme="minorHAnsi" w:cstheme="minorHAnsi"/>
          <w:b/>
          <w:bCs/>
          <w:i/>
          <w:iCs/>
        </w:rPr>
        <w:t xml:space="preserve">This assessment has three (3) parts </w:t>
      </w:r>
    </w:p>
    <w:p w:rsidR="004915C3" w:rsidRDefault="004915C3" w:rsidP="004915C3">
      <w:pPr>
        <w:keepNext/>
        <w:pBdr>
          <w:top w:val="single" w:sz="4" w:space="1" w:color="auto"/>
        </w:pBdr>
        <w:spacing w:before="240" w:after="120" w:line="240" w:lineRule="auto"/>
        <w:outlineLvl w:val="1"/>
        <w:rPr>
          <w:rFonts w:asciiTheme="minorHAnsi" w:eastAsiaTheme="minorHAnsi" w:hAnsiTheme="minorHAnsi" w:cstheme="minorHAnsi"/>
          <w:b/>
          <w:sz w:val="28"/>
          <w:szCs w:val="28"/>
          <w:lang w:eastAsia="en-US"/>
        </w:rPr>
      </w:pPr>
      <w:r w:rsidRPr="00F7642E">
        <w:rPr>
          <w:rFonts w:asciiTheme="minorHAnsi" w:eastAsiaTheme="minorHAnsi" w:hAnsiTheme="minorHAnsi" w:cstheme="minorHAnsi"/>
          <w:b/>
          <w:sz w:val="28"/>
          <w:szCs w:val="28"/>
          <w:lang w:eastAsia="en-US"/>
        </w:rPr>
        <w:t xml:space="preserve">Scenario - </w:t>
      </w:r>
      <w:r w:rsidRPr="00B35D9A">
        <w:rPr>
          <w:rFonts w:asciiTheme="minorHAnsi" w:eastAsiaTheme="minorHAnsi" w:hAnsiTheme="minorHAnsi" w:cstheme="minorHAnsi"/>
          <w:b/>
          <w:sz w:val="28"/>
          <w:szCs w:val="28"/>
          <w:lang w:eastAsia="en-US"/>
        </w:rPr>
        <w:t>A</w:t>
      </w:r>
      <w:r>
        <w:rPr>
          <w:rFonts w:asciiTheme="minorHAnsi" w:eastAsiaTheme="minorHAnsi" w:hAnsiTheme="minorHAnsi" w:cstheme="minorHAnsi"/>
          <w:b/>
          <w:sz w:val="28"/>
          <w:szCs w:val="28"/>
          <w:lang w:eastAsia="en-US"/>
        </w:rPr>
        <w:t>BC</w:t>
      </w:r>
      <w:r w:rsidRPr="00B35D9A">
        <w:rPr>
          <w:rFonts w:asciiTheme="minorHAnsi" w:eastAsiaTheme="minorHAnsi" w:hAnsiTheme="minorHAnsi" w:cstheme="minorHAnsi"/>
          <w:b/>
          <w:sz w:val="28"/>
          <w:szCs w:val="28"/>
          <w:lang w:eastAsia="en-US"/>
        </w:rPr>
        <w:t xml:space="preserve"> I</w:t>
      </w:r>
      <w:r>
        <w:rPr>
          <w:rFonts w:asciiTheme="minorHAnsi" w:eastAsiaTheme="minorHAnsi" w:hAnsiTheme="minorHAnsi" w:cstheme="minorHAnsi"/>
          <w:b/>
          <w:sz w:val="28"/>
          <w:szCs w:val="28"/>
          <w:lang w:eastAsia="en-US"/>
        </w:rPr>
        <w:t>T</w:t>
      </w:r>
      <w:r w:rsidRPr="00B35D9A">
        <w:rPr>
          <w:rFonts w:asciiTheme="minorHAnsi" w:eastAsiaTheme="minorHAnsi" w:hAnsiTheme="minorHAnsi" w:cstheme="minorHAnsi"/>
          <w:b/>
          <w:sz w:val="28"/>
          <w:szCs w:val="28"/>
          <w:lang w:eastAsia="en-US"/>
        </w:rPr>
        <w:t xml:space="preserve"> Corporation</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 xml:space="preserve">The Board of Directors and CEO of ABC IT Corp have recently revisited the organisation’s mission statement and strategic objectives for their new Strategic Plan. </w:t>
      </w:r>
      <w:r>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 xml:space="preserve">A key focus is to gain more Government projects and build their reputation as a leader in this field.  </w:t>
      </w:r>
    </w:p>
    <w:p w:rsidR="004915C3" w:rsidRPr="00290D7A" w:rsidRDefault="004915C3" w:rsidP="004915C3">
      <w:pPr>
        <w:suppressAutoHyphens w:val="0"/>
        <w:spacing w:after="60" w:line="240" w:lineRule="auto"/>
        <w:rPr>
          <w:rFonts w:asciiTheme="minorHAnsi" w:eastAsiaTheme="minorHAnsi" w:hAnsiTheme="minorHAnsi" w:cstheme="minorHAnsi"/>
          <w:b/>
          <w:bCs/>
          <w:lang w:eastAsia="en-US"/>
        </w:rPr>
      </w:pPr>
      <w:r w:rsidRPr="00290D7A">
        <w:rPr>
          <w:rFonts w:asciiTheme="minorHAnsi" w:eastAsiaTheme="minorHAnsi" w:hAnsiTheme="minorHAnsi" w:cstheme="minorHAnsi"/>
          <w:b/>
          <w:bCs/>
          <w:lang w:eastAsia="en-US"/>
        </w:rPr>
        <w:t>COMPANY PROFILE</w:t>
      </w:r>
      <w:r>
        <w:rPr>
          <w:rFonts w:asciiTheme="minorHAnsi" w:eastAsiaTheme="minorHAnsi" w:hAnsiTheme="minorHAnsi" w:cstheme="minorHAnsi"/>
          <w:b/>
          <w:bCs/>
          <w:lang w:eastAsia="en-US"/>
        </w:rPr>
        <w:t>:</w:t>
      </w:r>
      <w:r w:rsidRPr="00290D7A">
        <w:rPr>
          <w:rFonts w:asciiTheme="minorHAnsi" w:eastAsiaTheme="minorHAnsi" w:hAnsiTheme="minorHAnsi" w:cstheme="minorHAnsi"/>
          <w:b/>
          <w:bCs/>
          <w:lang w:eastAsia="en-US"/>
        </w:rPr>
        <w:t xml:space="preserve"> </w:t>
      </w:r>
    </w:p>
    <w:p w:rsidR="004915C3" w:rsidRPr="00B35D9A" w:rsidRDefault="004915C3" w:rsidP="004915C3">
      <w:pPr>
        <w:suppressAutoHyphens w:val="0"/>
        <w:spacing w:before="120" w:after="120" w:line="240" w:lineRule="auto"/>
        <w:rPr>
          <w:rFonts w:asciiTheme="minorHAnsi" w:eastAsiaTheme="minorHAnsi" w:hAnsiTheme="minorHAnsi" w:cstheme="minorHAnsi"/>
          <w:b/>
          <w:lang w:eastAsia="en-US"/>
        </w:rPr>
      </w:pPr>
      <w:r w:rsidRPr="00B35D9A">
        <w:rPr>
          <w:rFonts w:asciiTheme="minorHAnsi" w:eastAsia="Times New Roman" w:hAnsiTheme="minorHAnsi" w:cstheme="minorHAnsi"/>
          <w:b/>
          <w:color w:val="000000"/>
          <w:lang w:eastAsia="en-US"/>
        </w:rPr>
        <w:t>Mission Statement</w:t>
      </w:r>
    </w:p>
    <w:p w:rsidR="004915C3" w:rsidRPr="00B35D9A" w:rsidRDefault="004915C3" w:rsidP="004915C3">
      <w:pPr>
        <w:suppressAutoHyphens w:val="0"/>
        <w:spacing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The mission of ABC IT Corporation is to be the Australian market leader in delivering innovative I</w:t>
      </w:r>
      <w:r>
        <w:rPr>
          <w:rFonts w:asciiTheme="minorHAnsi" w:eastAsiaTheme="minorHAnsi" w:hAnsiTheme="minorHAnsi" w:cstheme="minorHAnsi"/>
          <w:lang w:eastAsia="en-US"/>
        </w:rPr>
        <w:t>nformation Technology (I</w:t>
      </w:r>
      <w:r w:rsidRPr="00B35D9A">
        <w:rPr>
          <w:rFonts w:asciiTheme="minorHAnsi" w:eastAsiaTheme="minorHAnsi" w:hAnsiTheme="minorHAnsi" w:cstheme="minorHAnsi"/>
          <w:lang w:eastAsia="en-US"/>
        </w:rPr>
        <w:t>T</w:t>
      </w:r>
      <w:r>
        <w:rPr>
          <w:rFonts w:asciiTheme="minorHAnsi" w:eastAsiaTheme="minorHAnsi" w:hAnsiTheme="minorHAnsi" w:cstheme="minorHAnsi"/>
          <w:lang w:eastAsia="en-US"/>
        </w:rPr>
        <w:t>)</w:t>
      </w:r>
      <w:r w:rsidRPr="00B35D9A">
        <w:rPr>
          <w:rFonts w:asciiTheme="minorHAnsi" w:eastAsiaTheme="minorHAnsi" w:hAnsiTheme="minorHAnsi" w:cstheme="minorHAnsi"/>
          <w:lang w:eastAsia="en-US"/>
        </w:rPr>
        <w:t xml:space="preserve"> and data security solutions to private and public sector clients.  We aim to create unprecedented value and opportunity for our customers, employees and investors.</w:t>
      </w:r>
    </w:p>
    <w:p w:rsidR="004915C3" w:rsidRPr="00B35D9A" w:rsidRDefault="004915C3" w:rsidP="004915C3">
      <w:pPr>
        <w:suppressAutoHyphens w:val="0"/>
        <w:spacing w:after="120" w:line="240" w:lineRule="auto"/>
        <w:rPr>
          <w:rFonts w:asciiTheme="minorHAnsi" w:eastAsia="Times New Roman" w:hAnsiTheme="minorHAnsi" w:cstheme="minorHAnsi"/>
          <w:b/>
          <w:color w:val="000000"/>
          <w:lang w:eastAsia="en-US"/>
        </w:rPr>
      </w:pPr>
      <w:r w:rsidRPr="00B35D9A">
        <w:rPr>
          <w:rFonts w:asciiTheme="minorHAnsi" w:eastAsia="Times New Roman" w:hAnsiTheme="minorHAnsi" w:cstheme="minorHAnsi"/>
          <w:b/>
          <w:color w:val="000000"/>
          <w:lang w:eastAsia="en-US"/>
        </w:rPr>
        <w:t>Company Values:</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Leadership</w:t>
      </w:r>
      <w:r w:rsidRPr="00B35D9A">
        <w:rPr>
          <w:rFonts w:asciiTheme="minorHAnsi" w:eastAsiaTheme="minorHAnsi" w:hAnsiTheme="minorHAnsi" w:cstheme="minorHAnsi"/>
          <w:lang w:eastAsia="en-US"/>
        </w:rPr>
        <w:t>:  The courage to shape a better future</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Collaboration</w:t>
      </w:r>
      <w:r w:rsidRPr="00B35D9A">
        <w:rPr>
          <w:rFonts w:asciiTheme="minorHAnsi" w:eastAsiaTheme="minorHAnsi" w:hAnsiTheme="minorHAnsi" w:cstheme="minorHAnsi"/>
          <w:lang w:eastAsia="en-US"/>
        </w:rPr>
        <w:t>:  Leverage collective genius</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Integrity</w:t>
      </w:r>
      <w:r w:rsidRPr="00B35D9A">
        <w:rPr>
          <w:rFonts w:asciiTheme="minorHAnsi" w:eastAsiaTheme="minorHAnsi" w:hAnsiTheme="minorHAnsi" w:cstheme="minorHAnsi"/>
          <w:lang w:eastAsia="en-US"/>
        </w:rPr>
        <w:t>:  Be real, be honest</w:t>
      </w:r>
    </w:p>
    <w:p w:rsidR="004915C3" w:rsidRPr="00B35D9A" w:rsidRDefault="004915C3" w:rsidP="004915C3">
      <w:pPr>
        <w:suppressAutoHyphens w:val="0"/>
        <w:spacing w:after="60" w:line="240" w:lineRule="auto"/>
        <w:rPr>
          <w:rFonts w:ascii="Arial" w:eastAsiaTheme="minorHAnsi" w:hAnsi="Arial" w:cs="Arial"/>
          <w:color w:val="282828"/>
          <w:shd w:val="clear" w:color="auto" w:fill="FFFFFF"/>
          <w:lang w:eastAsia="en-US"/>
        </w:rPr>
      </w:pPr>
      <w:r w:rsidRPr="00B35D9A">
        <w:rPr>
          <w:rFonts w:asciiTheme="minorHAnsi" w:eastAsiaTheme="minorHAnsi" w:hAnsiTheme="minorHAnsi" w:cstheme="minorHAnsi"/>
          <w:u w:val="single"/>
          <w:lang w:eastAsia="en-US"/>
        </w:rPr>
        <w:t>Passion:</w:t>
      </w:r>
      <w:r w:rsidRPr="00B35D9A">
        <w:rPr>
          <w:rFonts w:asciiTheme="minorHAnsi" w:eastAsiaTheme="minorHAnsi" w:hAnsiTheme="minorHAnsi" w:cstheme="minorHAnsi"/>
          <w:lang w:eastAsia="en-US"/>
        </w:rPr>
        <w:t xml:space="preserve">  Use our drive and commitment to energize, engage and inspire others</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Diversity:</w:t>
      </w:r>
      <w:r w:rsidRPr="00B35D9A">
        <w:rPr>
          <w:rFonts w:asciiTheme="minorHAnsi" w:eastAsiaTheme="minorHAnsi" w:hAnsiTheme="minorHAnsi" w:cstheme="minorHAnsi"/>
          <w:lang w:eastAsia="en-US"/>
        </w:rPr>
        <w:t xml:space="preserve">  Value different ideas, strengths and cultural backgrounds and encourage healthy debate</w:t>
      </w:r>
    </w:p>
    <w:p w:rsidR="004915C3" w:rsidRPr="00B35D9A" w:rsidRDefault="004915C3" w:rsidP="004915C3">
      <w:pPr>
        <w:suppressAutoHyphens w:val="0"/>
        <w:spacing w:after="60" w:line="240" w:lineRule="auto"/>
        <w:rPr>
          <w:rFonts w:asciiTheme="minorHAnsi" w:eastAsiaTheme="minorHAnsi" w:hAnsiTheme="minorHAnsi" w:cstheme="minorHAnsi"/>
          <w:lang w:eastAsia="en-US"/>
        </w:rPr>
      </w:pPr>
      <w:r w:rsidRPr="00B35D9A">
        <w:rPr>
          <w:rFonts w:asciiTheme="minorHAnsi" w:eastAsiaTheme="minorHAnsi" w:hAnsiTheme="minorHAnsi" w:cstheme="minorHAnsi"/>
          <w:u w:val="single"/>
          <w:lang w:eastAsia="en-US"/>
        </w:rPr>
        <w:t>Quality</w:t>
      </w:r>
      <w:r w:rsidRPr="00B35D9A">
        <w:rPr>
          <w:rFonts w:asciiTheme="minorHAnsi" w:eastAsiaTheme="minorHAnsi" w:hAnsiTheme="minorHAnsi" w:cstheme="minorHAnsi"/>
          <w:lang w:eastAsia="en-US"/>
        </w:rPr>
        <w:t>:  What we do, we do extremely well</w:t>
      </w:r>
    </w:p>
    <w:p w:rsidR="004915C3" w:rsidRPr="00B35D9A" w:rsidRDefault="004915C3" w:rsidP="004915C3">
      <w:pPr>
        <w:suppressAutoHyphens w:val="0"/>
        <w:spacing w:before="120" w:after="120" w:line="240" w:lineRule="auto"/>
        <w:rPr>
          <w:rFonts w:asciiTheme="minorHAnsi" w:eastAsia="Times New Roman" w:hAnsiTheme="minorHAnsi" w:cstheme="minorHAnsi"/>
          <w:b/>
          <w:color w:val="000000"/>
          <w:lang w:eastAsia="en-US"/>
        </w:rPr>
      </w:pPr>
      <w:bookmarkStart w:id="0" w:name="_Toc51579500"/>
      <w:r w:rsidRPr="00B35D9A">
        <w:rPr>
          <w:rFonts w:asciiTheme="minorHAnsi" w:eastAsia="Times New Roman" w:hAnsiTheme="minorHAnsi" w:cstheme="minorHAnsi"/>
          <w:b/>
          <w:color w:val="000000"/>
          <w:lang w:eastAsia="en-US"/>
        </w:rPr>
        <w:t>Organisational Objective</w:t>
      </w:r>
      <w:bookmarkEnd w:id="0"/>
      <w:r w:rsidRPr="00B35D9A">
        <w:rPr>
          <w:rFonts w:asciiTheme="minorHAnsi" w:eastAsia="Times New Roman" w:hAnsiTheme="minorHAnsi" w:cstheme="minorHAnsi"/>
          <w:b/>
          <w:color w:val="000000"/>
          <w:lang w:eastAsia="en-US"/>
        </w:rPr>
        <w:t>s</w:t>
      </w:r>
    </w:p>
    <w:p w:rsidR="004915C3" w:rsidRPr="00B35D9A" w:rsidRDefault="004915C3" w:rsidP="004915C3">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1)  Optimise our workforce to meet current and future objectives by providing a supportive working environment and investing in the best training and staff development opportunities.</w:t>
      </w:r>
    </w:p>
    <w:p w:rsidR="004915C3" w:rsidRPr="00B35D9A" w:rsidRDefault="004915C3" w:rsidP="004915C3">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2)  Instil confidence in our clients by ensuring top level privacy and security of data through state-of-the-</w:t>
      </w:r>
      <w:proofErr w:type="gramStart"/>
      <w:r w:rsidRPr="00B35D9A">
        <w:rPr>
          <w:rFonts w:asciiTheme="minorHAnsi" w:eastAsiaTheme="minorHAnsi" w:hAnsiTheme="minorHAnsi" w:cstheme="minorHAnsi"/>
          <w:lang w:eastAsia="en-US"/>
        </w:rPr>
        <w:t>art</w:t>
      </w:r>
      <w:proofErr w:type="gramEnd"/>
      <w:r w:rsidRPr="00B35D9A">
        <w:rPr>
          <w:rFonts w:asciiTheme="minorHAnsi" w:eastAsiaTheme="minorHAnsi" w:hAnsiTheme="minorHAnsi" w:cstheme="minorHAnsi"/>
          <w:lang w:eastAsia="en-US"/>
        </w:rPr>
        <w:t xml:space="preserve"> data encryption technology.</w:t>
      </w:r>
    </w:p>
    <w:p w:rsidR="004915C3" w:rsidRPr="00B35D9A" w:rsidRDefault="004915C3" w:rsidP="004915C3">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3)  Provide world leading equipment, technology and facilities to support efficient delivery of IT services and encourage innovation to exceed client needs.</w:t>
      </w:r>
    </w:p>
    <w:p w:rsidR="004915C3" w:rsidRPr="00B35D9A" w:rsidRDefault="004915C3" w:rsidP="004915C3">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4)  Maintain organisational growth of 20% net value profit over 5 years.</w:t>
      </w:r>
    </w:p>
    <w:p w:rsidR="004915C3" w:rsidRDefault="004915C3" w:rsidP="004915C3">
      <w:pPr>
        <w:suppressAutoHyphens w:val="0"/>
        <w:spacing w:after="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lang w:eastAsia="en-US"/>
        </w:rPr>
        <w:t xml:space="preserve">5) </w:t>
      </w:r>
      <w:r>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Foster collaborative relationships with private sector and government clients to build, promote and maintain an ongoing client base and stay attuned to changing client needs.</w:t>
      </w:r>
    </w:p>
    <w:p w:rsidR="004915C3" w:rsidRPr="00F7642E" w:rsidRDefault="004915C3" w:rsidP="004915C3">
      <w:pPr>
        <w:suppressAutoHyphens w:val="0"/>
        <w:spacing w:after="120" w:line="240" w:lineRule="auto"/>
        <w:rPr>
          <w:rFonts w:asciiTheme="minorHAnsi" w:eastAsiaTheme="minorHAnsi" w:hAnsiTheme="minorHAnsi" w:cstheme="minorHAnsi"/>
          <w:b/>
          <w:bCs/>
          <w:lang w:eastAsia="en-US"/>
        </w:rPr>
      </w:pPr>
      <w:r w:rsidRPr="00F7642E">
        <w:rPr>
          <w:rFonts w:asciiTheme="minorHAnsi" w:eastAsiaTheme="minorHAnsi" w:hAnsiTheme="minorHAnsi" w:cstheme="minorHAnsi"/>
          <w:b/>
          <w:bCs/>
          <w:lang w:eastAsia="en-US"/>
        </w:rPr>
        <w:t>High Level Organisational Structure</w:t>
      </w:r>
    </w:p>
    <w:p w:rsidR="004915C3" w:rsidRPr="00B35D9A" w:rsidRDefault="004915C3" w:rsidP="004915C3">
      <w:pPr>
        <w:suppressAutoHyphens w:val="0"/>
        <w:spacing w:after="120" w:line="240" w:lineRule="auto"/>
        <w:jc w:val="center"/>
        <w:rPr>
          <w:rFonts w:asciiTheme="minorHAnsi" w:eastAsiaTheme="minorHAnsi" w:hAnsiTheme="minorHAnsi" w:cstheme="minorHAnsi"/>
          <w:lang w:eastAsia="en-US"/>
        </w:rPr>
      </w:pPr>
      <w:r>
        <w:rPr>
          <w:noProof/>
          <w:lang w:val="en-US" w:eastAsia="en-US"/>
        </w:rPr>
        <w:lastRenderedPageBreak/>
        <w:drawing>
          <wp:inline distT="0" distB="0" distL="0" distR="0" wp14:anchorId="450BED47" wp14:editId="759A9056">
            <wp:extent cx="4257040" cy="22948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4780" cy="2331334"/>
                    </a:xfrm>
                    <a:prstGeom prst="rect">
                      <a:avLst/>
                    </a:prstGeom>
                    <a:noFill/>
                    <a:ln>
                      <a:noFill/>
                    </a:ln>
                  </pic:spPr>
                </pic:pic>
              </a:graphicData>
            </a:graphic>
          </wp:inline>
        </w:drawing>
      </w:r>
    </w:p>
    <w:p w:rsidR="004915C3" w:rsidRPr="00B35D9A" w:rsidRDefault="004915C3" w:rsidP="004915C3">
      <w:pPr>
        <w:suppressAutoHyphens w:val="0"/>
        <w:spacing w:before="120" w:line="240" w:lineRule="auto"/>
        <w:rPr>
          <w:rFonts w:asciiTheme="minorHAnsi" w:eastAsiaTheme="minorHAnsi" w:hAnsiTheme="minorHAnsi" w:cstheme="minorHAnsi"/>
          <w:lang w:eastAsia="en-US"/>
        </w:rPr>
      </w:pPr>
      <w:r w:rsidRPr="00B35D9A">
        <w:rPr>
          <w:rFonts w:asciiTheme="minorHAnsi" w:eastAsiaTheme="minorHAnsi" w:hAnsiTheme="minorHAnsi" w:cstheme="minorHAnsi"/>
          <w:b/>
          <w:bCs/>
          <w:lang w:eastAsia="en-US"/>
        </w:rPr>
        <w:t>The current state of ABC IT Corp:</w:t>
      </w:r>
      <w:r w:rsidRPr="00B35D9A">
        <w:rPr>
          <w:rFonts w:asciiTheme="minorHAnsi" w:eastAsiaTheme="minorHAnsi" w:hAnsiTheme="minorHAnsi" w:cstheme="minorHAnsi"/>
          <w:lang w:eastAsia="en-US"/>
        </w:rPr>
        <w:t xml:space="preserve"> The organisation has grown significantly and is now undertaking more projects than ever before.</w:t>
      </w:r>
      <w:r>
        <w:rPr>
          <w:rFonts w:asciiTheme="minorHAnsi" w:eastAsiaTheme="minorHAnsi" w:hAnsiTheme="minorHAnsi" w:cstheme="minorHAnsi"/>
          <w:lang w:eastAsia="en-US"/>
        </w:rPr>
        <w:t xml:space="preserve"> </w:t>
      </w:r>
      <w:r w:rsidRPr="00B35D9A">
        <w:rPr>
          <w:rFonts w:asciiTheme="minorHAnsi" w:eastAsiaTheme="minorHAnsi" w:hAnsiTheme="minorHAnsi" w:cstheme="minorHAnsi"/>
          <w:lang w:eastAsia="en-US"/>
        </w:rPr>
        <w:t xml:space="preserve"> Until now all projects have been run independently, in a silo approach, with Project Managers, from different sections, running their own projects individually.  With business increasing, this has caused multiple issues such as:</w:t>
      </w:r>
    </w:p>
    <w:p w:rsidR="004915C3" w:rsidRPr="00B35D9A" w:rsidRDefault="004915C3" w:rsidP="004915C3">
      <w:pPr>
        <w:numPr>
          <w:ilvl w:val="0"/>
          <w:numId w:val="2"/>
        </w:numPr>
        <w:suppressAutoHyphens w:val="0"/>
        <w:spacing w:after="120" w:line="240" w:lineRule="auto"/>
        <w:ind w:left="714" w:hanging="357"/>
        <w:rPr>
          <w:rFonts w:eastAsiaTheme="minorHAnsi" w:cs="Segoe UI Light"/>
          <w:color w:val="000000" w:themeColor="text1"/>
          <w:lang w:eastAsia="en-US"/>
        </w:rPr>
      </w:pPr>
      <w:r>
        <w:rPr>
          <w:rFonts w:eastAsiaTheme="minorHAnsi" w:cs="Segoe UI Light"/>
          <w:color w:val="000000" w:themeColor="text1"/>
          <w:lang w:eastAsia="en-US"/>
        </w:rPr>
        <w:t>o</w:t>
      </w:r>
      <w:r w:rsidRPr="00B35D9A">
        <w:rPr>
          <w:rFonts w:eastAsiaTheme="minorHAnsi" w:cs="Segoe UI Light"/>
          <w:color w:val="000000" w:themeColor="text1"/>
          <w:lang w:eastAsia="en-US"/>
        </w:rPr>
        <w:t>ver demand on limited shared resources leading to schedule overruns and staff fatigue;</w:t>
      </w:r>
    </w:p>
    <w:p w:rsidR="004915C3" w:rsidRPr="00B35D9A" w:rsidRDefault="004915C3" w:rsidP="004915C3">
      <w:pPr>
        <w:numPr>
          <w:ilvl w:val="0"/>
          <w:numId w:val="2"/>
        </w:numPr>
        <w:suppressAutoHyphens w:val="0"/>
        <w:spacing w:after="120" w:line="240" w:lineRule="auto"/>
        <w:ind w:left="714" w:hanging="357"/>
        <w:rPr>
          <w:rFonts w:eastAsiaTheme="minorHAnsi" w:cs="Segoe UI Light"/>
          <w:color w:val="000000" w:themeColor="text1"/>
          <w:lang w:eastAsia="en-US"/>
        </w:rPr>
      </w:pPr>
      <w:r w:rsidRPr="00B35D9A">
        <w:rPr>
          <w:rFonts w:eastAsiaTheme="minorHAnsi" w:cs="Segoe UI Light"/>
          <w:color w:val="000000" w:themeColor="text1"/>
          <w:lang w:eastAsia="en-US"/>
        </w:rPr>
        <w:t>inconsistent standards and documentation with poor record keeping;</w:t>
      </w:r>
    </w:p>
    <w:p w:rsidR="004915C3" w:rsidRPr="00B35D9A" w:rsidRDefault="004915C3" w:rsidP="004915C3">
      <w:pPr>
        <w:numPr>
          <w:ilvl w:val="0"/>
          <w:numId w:val="2"/>
        </w:numPr>
        <w:tabs>
          <w:tab w:val="left" w:pos="1843"/>
        </w:tabs>
        <w:suppressAutoHyphens w:val="0"/>
        <w:spacing w:after="120" w:line="240" w:lineRule="auto"/>
        <w:ind w:left="714" w:hanging="357"/>
        <w:rPr>
          <w:rFonts w:eastAsiaTheme="minorHAnsi" w:cs="Segoe UI Light"/>
          <w:color w:val="000000" w:themeColor="text1"/>
          <w:lang w:eastAsia="en-US"/>
        </w:rPr>
      </w:pPr>
      <w:r w:rsidRPr="00B35D9A">
        <w:rPr>
          <w:rFonts w:eastAsiaTheme="minorHAnsi" w:cs="Segoe UI Light"/>
          <w:color w:val="000000" w:themeColor="text1"/>
          <w:lang w:eastAsia="en-US"/>
        </w:rPr>
        <w:t>duplication of tasks costing the company more money than necessary; and</w:t>
      </w:r>
    </w:p>
    <w:p w:rsidR="004915C3" w:rsidRPr="00B35D9A" w:rsidRDefault="004915C3" w:rsidP="004915C3">
      <w:pPr>
        <w:numPr>
          <w:ilvl w:val="0"/>
          <w:numId w:val="2"/>
        </w:numPr>
        <w:suppressAutoHyphens w:val="0"/>
        <w:spacing w:after="120" w:line="240" w:lineRule="auto"/>
        <w:ind w:left="714" w:hanging="357"/>
        <w:rPr>
          <w:rFonts w:eastAsiaTheme="minorHAnsi" w:cs="Segoe UI Light"/>
          <w:color w:val="000000" w:themeColor="text1"/>
          <w:lang w:eastAsia="en-US"/>
        </w:rPr>
      </w:pPr>
      <w:proofErr w:type="gramStart"/>
      <w:r w:rsidRPr="00B35D9A">
        <w:rPr>
          <w:rFonts w:eastAsiaTheme="minorHAnsi" w:cs="Segoe UI Light"/>
          <w:color w:val="000000" w:themeColor="text1"/>
          <w:lang w:eastAsia="en-US"/>
        </w:rPr>
        <w:t>the</w:t>
      </w:r>
      <w:proofErr w:type="gramEnd"/>
      <w:r w:rsidRPr="00B35D9A">
        <w:rPr>
          <w:rFonts w:eastAsiaTheme="minorHAnsi" w:cs="Segoe UI Light"/>
          <w:color w:val="000000" w:themeColor="text1"/>
          <w:lang w:eastAsia="en-US"/>
        </w:rPr>
        <w:t xml:space="preserve"> Executive Management team receiving multiple individual project risk, schedule and performance reports without having an overview of the big picture.</w:t>
      </w:r>
    </w:p>
    <w:p w:rsidR="004915C3" w:rsidRPr="00B35D9A" w:rsidRDefault="004915C3" w:rsidP="004915C3">
      <w:pPr>
        <w:suppressAutoHyphens w:val="0"/>
        <w:rPr>
          <w:rFonts w:eastAsiaTheme="minorHAnsi" w:cs="Segoe UI Light"/>
          <w:color w:val="000000" w:themeColor="text1"/>
          <w:lang w:val="en-US" w:eastAsia="en-US"/>
        </w:rPr>
      </w:pPr>
      <w:r w:rsidRPr="00B35D9A">
        <w:rPr>
          <w:rFonts w:eastAsiaTheme="minorHAnsi" w:cs="Segoe UI Light"/>
          <w:color w:val="000000" w:themeColor="text1"/>
          <w:lang w:val="en-US" w:eastAsia="en-US"/>
        </w:rPr>
        <w:t xml:space="preserve">ABC IT </w:t>
      </w:r>
      <w:r>
        <w:rPr>
          <w:rFonts w:eastAsiaTheme="minorHAnsi" w:cs="Segoe UI Light"/>
          <w:color w:val="000000" w:themeColor="text1"/>
          <w:lang w:val="en-US" w:eastAsia="en-US"/>
        </w:rPr>
        <w:t xml:space="preserve">Corp </w:t>
      </w:r>
      <w:r w:rsidRPr="00B35D9A">
        <w:rPr>
          <w:rFonts w:eastAsiaTheme="minorHAnsi" w:cs="Segoe UI Light"/>
          <w:color w:val="000000" w:themeColor="text1"/>
          <w:lang w:val="en-US" w:eastAsia="en-US"/>
        </w:rPr>
        <w:t>has just been awarded contracts to undertake three (3) government projects to begin in approximately 6 months and run consecutively (see below).</w:t>
      </w:r>
    </w:p>
    <w:tbl>
      <w:tblPr>
        <w:tblStyle w:val="TableGrid1"/>
        <w:tblW w:w="10343" w:type="dxa"/>
        <w:tblLook w:val="04A0" w:firstRow="1" w:lastRow="0" w:firstColumn="1" w:lastColumn="0" w:noHBand="0" w:noVBand="1"/>
      </w:tblPr>
      <w:tblGrid>
        <w:gridCol w:w="10343"/>
      </w:tblGrid>
      <w:tr w:rsidR="004915C3" w:rsidRPr="00B35D9A" w:rsidTr="00CB5BAB">
        <w:tc>
          <w:tcPr>
            <w:tcW w:w="10343" w:type="dxa"/>
          </w:tcPr>
          <w:p w:rsidR="004915C3" w:rsidRPr="00B35D9A" w:rsidRDefault="004915C3" w:rsidP="00CB5BAB">
            <w:pPr>
              <w:suppressAutoHyphens w:val="0"/>
              <w:spacing w:after="60" w:line="240" w:lineRule="auto"/>
              <w:rPr>
                <w:rFonts w:eastAsia="Times New Roman" w:cs="Segoe UI Light"/>
                <w:b/>
                <w:color w:val="000000" w:themeColor="text1"/>
                <w:lang w:eastAsia="en-AU"/>
              </w:rPr>
            </w:pPr>
            <w:r w:rsidRPr="00B35D9A">
              <w:rPr>
                <w:rFonts w:eastAsia="Times New Roman" w:cs="Segoe UI Light"/>
                <w:b/>
                <w:color w:val="000000" w:themeColor="text1"/>
                <w:lang w:val="en-US" w:eastAsia="en-AU"/>
              </w:rPr>
              <w:t xml:space="preserve">Project 1 - </w:t>
            </w:r>
            <w:r w:rsidRPr="00B35D9A">
              <w:rPr>
                <w:rFonts w:eastAsia="Times New Roman" w:cs="Segoe UI Light"/>
                <w:b/>
                <w:color w:val="000000" w:themeColor="text1"/>
                <w:lang w:eastAsia="en-AU"/>
              </w:rPr>
              <w:t>Website redevelopment and hosting and maintenance services for Destination Australia</w:t>
            </w:r>
          </w:p>
          <w:p w:rsidR="004915C3" w:rsidRPr="00B35D9A" w:rsidRDefault="004915C3" w:rsidP="00CB5BAB">
            <w:pPr>
              <w:suppressAutoHyphens w:val="0"/>
              <w:spacing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This project is for the technical upgrade of the Archives’ website </w:t>
            </w:r>
            <w:r w:rsidRPr="00B35D9A">
              <w:rPr>
                <w:rFonts w:eastAsia="Times New Roman" w:cs="Segoe UI Light"/>
                <w:i/>
                <w:iCs/>
                <w:color w:val="000000" w:themeColor="text1"/>
                <w:lang w:eastAsia="en-AU"/>
              </w:rPr>
              <w:t>Destination: Australia.</w:t>
            </w:r>
            <w:r>
              <w:rPr>
                <w:rFonts w:eastAsia="Times New Roman" w:cs="Segoe UI Light"/>
                <w:i/>
                <w:iCs/>
                <w:color w:val="000000" w:themeColor="text1"/>
                <w:lang w:eastAsia="en-AU"/>
              </w:rPr>
              <w:t xml:space="preserve"> </w:t>
            </w:r>
            <w:r w:rsidRPr="00B35D9A">
              <w:rPr>
                <w:rFonts w:eastAsia="Times New Roman" w:cs="Segoe UI Light"/>
                <w:i/>
                <w:iCs/>
                <w:color w:val="000000" w:themeColor="text1"/>
                <w:lang w:eastAsia="en-AU"/>
              </w:rPr>
              <w:t xml:space="preserve"> </w:t>
            </w:r>
            <w:r w:rsidRPr="00B35D9A">
              <w:rPr>
                <w:rFonts w:eastAsia="Times New Roman" w:cs="Segoe UI Light"/>
                <w:color w:val="000000" w:themeColor="text1"/>
                <w:lang w:eastAsia="en-AU"/>
              </w:rPr>
              <w:t xml:space="preserve">In order to ensure the best value for money and optimal functionality (for the website and related exhibition interactive) going forward, it is necessary for the website to be transferred from a proprietary CMS to a commonly available CMS (including, but not limited to, an Open Source CMS). </w:t>
            </w:r>
          </w:p>
          <w:p w:rsidR="004915C3" w:rsidRPr="00B35D9A" w:rsidRDefault="004915C3" w:rsidP="00CB5BAB">
            <w:pPr>
              <w:suppressAutoHyphens w:val="0"/>
              <w:spacing w:before="60"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The website will enable the National Archives of Australia to collect user contributed data about the photographic collection featured on the site. </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 interface must be modern, engaging and user-friendly, designed to meet the needs of people of all ages, and differing levels of computer and English literacy.</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The website must interact successfully with an exhibition interactive via an existing API. </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There is an option for hosting, maintenance and support services to be provided from contract execution until 31 December 2019.</w:t>
            </w:r>
          </w:p>
        </w:tc>
      </w:tr>
    </w:tbl>
    <w:p w:rsidR="004915C3" w:rsidRPr="00B35D9A" w:rsidRDefault="004915C3" w:rsidP="004915C3">
      <w:pPr>
        <w:suppressAutoHyphens w:val="0"/>
        <w:spacing w:after="120" w:line="240" w:lineRule="auto"/>
        <w:rPr>
          <w:rFonts w:asciiTheme="minorHAnsi" w:eastAsiaTheme="minorHAnsi" w:hAnsiTheme="minorHAnsi" w:cstheme="minorBidi"/>
          <w:lang w:eastAsia="en-US"/>
        </w:rPr>
      </w:pPr>
    </w:p>
    <w:tbl>
      <w:tblPr>
        <w:tblStyle w:val="TableGrid1"/>
        <w:tblW w:w="10343" w:type="dxa"/>
        <w:tblLook w:val="04A0" w:firstRow="1" w:lastRow="0" w:firstColumn="1" w:lastColumn="0" w:noHBand="0" w:noVBand="1"/>
      </w:tblPr>
      <w:tblGrid>
        <w:gridCol w:w="10343"/>
      </w:tblGrid>
      <w:tr w:rsidR="004915C3" w:rsidRPr="00B35D9A" w:rsidTr="00CB5BAB">
        <w:tc>
          <w:tcPr>
            <w:tcW w:w="10343" w:type="dxa"/>
          </w:tcPr>
          <w:p w:rsidR="004915C3" w:rsidRPr="00B35D9A" w:rsidRDefault="004915C3" w:rsidP="00CB5BAB">
            <w:pPr>
              <w:suppressAutoHyphens w:val="0"/>
              <w:spacing w:after="60" w:line="240" w:lineRule="auto"/>
              <w:rPr>
                <w:rFonts w:eastAsia="Times New Roman" w:cs="Segoe UI Light"/>
                <w:b/>
                <w:color w:val="000000" w:themeColor="text1"/>
                <w:lang w:val="en-US" w:eastAsia="en-AU"/>
              </w:rPr>
            </w:pPr>
            <w:r w:rsidRPr="00B35D9A">
              <w:rPr>
                <w:rFonts w:eastAsia="Times New Roman" w:cs="Segoe UI Light"/>
                <w:b/>
                <w:color w:val="000000" w:themeColor="text1"/>
                <w:lang w:val="en-US" w:eastAsia="en-AU"/>
              </w:rPr>
              <w:t>Project 2 – Re-development of Intranet</w:t>
            </w:r>
          </w:p>
          <w:p w:rsidR="004915C3" w:rsidRPr="00B35D9A" w:rsidRDefault="004915C3" w:rsidP="00CB5BAB">
            <w:pPr>
              <w:suppressAutoHyphens w:val="0"/>
              <w:spacing w:after="0" w:line="240" w:lineRule="auto"/>
              <w:rPr>
                <w:rFonts w:eastAsia="Times New Roman" w:cs="Segoe UI Light"/>
                <w:b/>
                <w:color w:val="000000" w:themeColor="text1"/>
                <w:lang w:val="en-US" w:eastAsia="en-AU"/>
              </w:rPr>
            </w:pPr>
            <w:r w:rsidRPr="00B35D9A">
              <w:rPr>
                <w:rFonts w:eastAsia="Times New Roman" w:cs="Segoe UI Light"/>
                <w:color w:val="000000" w:themeColor="text1"/>
                <w:lang w:eastAsia="en-AU"/>
              </w:rPr>
              <w:t>A redevelopment of the Clean Energy Regulator staff Intranet into SharePoint 2013</w:t>
            </w:r>
            <w:r>
              <w:rPr>
                <w:rFonts w:eastAsia="Times New Roman" w:cs="Segoe UI Light"/>
                <w:color w:val="000000" w:themeColor="text1"/>
                <w:lang w:eastAsia="en-AU"/>
              </w:rPr>
              <w:t xml:space="preserve"> which will take approximately six months</w:t>
            </w:r>
          </w:p>
        </w:tc>
      </w:tr>
    </w:tbl>
    <w:p w:rsidR="004915C3" w:rsidRPr="00B35D9A" w:rsidRDefault="004915C3" w:rsidP="004915C3">
      <w:pPr>
        <w:suppressAutoHyphens w:val="0"/>
        <w:spacing w:after="120" w:line="240" w:lineRule="auto"/>
        <w:rPr>
          <w:rFonts w:asciiTheme="minorHAnsi" w:eastAsiaTheme="minorHAnsi" w:hAnsiTheme="minorHAnsi" w:cstheme="minorBidi"/>
          <w:lang w:eastAsia="en-US"/>
        </w:rPr>
      </w:pPr>
    </w:p>
    <w:tbl>
      <w:tblPr>
        <w:tblStyle w:val="TableGrid1"/>
        <w:tblW w:w="10343" w:type="dxa"/>
        <w:tblLook w:val="04A0" w:firstRow="1" w:lastRow="0" w:firstColumn="1" w:lastColumn="0" w:noHBand="0" w:noVBand="1"/>
      </w:tblPr>
      <w:tblGrid>
        <w:gridCol w:w="10343"/>
      </w:tblGrid>
      <w:tr w:rsidR="004915C3" w:rsidRPr="00B35D9A" w:rsidTr="00CB5BAB">
        <w:tc>
          <w:tcPr>
            <w:tcW w:w="10343" w:type="dxa"/>
          </w:tcPr>
          <w:p w:rsidR="004915C3" w:rsidRPr="00B35D9A" w:rsidRDefault="004915C3" w:rsidP="00CB5BAB">
            <w:pPr>
              <w:suppressAutoHyphens w:val="0"/>
              <w:spacing w:after="60" w:line="240" w:lineRule="auto"/>
              <w:rPr>
                <w:rFonts w:eastAsia="Times New Roman" w:cs="Segoe UI Light"/>
                <w:b/>
                <w:color w:val="000000" w:themeColor="text1"/>
                <w:lang w:val="en-US" w:eastAsia="en-AU"/>
              </w:rPr>
            </w:pPr>
            <w:r w:rsidRPr="00B35D9A">
              <w:rPr>
                <w:rFonts w:eastAsia="Times New Roman" w:cs="Segoe UI Light"/>
                <w:b/>
                <w:color w:val="000000" w:themeColor="text1"/>
                <w:lang w:val="en-US" w:eastAsia="en-AU"/>
              </w:rPr>
              <w:t>Project 3 - Database for community engagement - Software As A Service Customer Relationship Management system (SAAS CRM)</w:t>
            </w:r>
          </w:p>
          <w:p w:rsidR="004915C3" w:rsidRPr="00B35D9A" w:rsidRDefault="004915C3" w:rsidP="00CB5BAB">
            <w:pPr>
              <w:suppressAutoHyphens w:val="0"/>
              <w:spacing w:before="60" w:after="0" w:line="240" w:lineRule="auto"/>
              <w:rPr>
                <w:rFonts w:eastAsia="Times New Roman" w:cs="Segoe UI Light"/>
                <w:color w:val="000000" w:themeColor="text1"/>
                <w:lang w:eastAsia="en-AU"/>
              </w:rPr>
            </w:pPr>
            <w:r w:rsidRPr="00B35D9A">
              <w:rPr>
                <w:rFonts w:eastAsia="Times New Roman" w:cs="Segoe UI Light"/>
                <w:color w:val="000000" w:themeColor="text1"/>
                <w:lang w:eastAsia="en-AU"/>
              </w:rPr>
              <w:t xml:space="preserve">The National Radioactive Waste Management Facility project is currently in Phase 2, best described as the technical assessment and continued community consultation phase. </w:t>
            </w:r>
            <w:r>
              <w:rPr>
                <w:rFonts w:eastAsia="Times New Roman" w:cs="Segoe UI Light"/>
                <w:color w:val="000000" w:themeColor="text1"/>
                <w:lang w:eastAsia="en-AU"/>
              </w:rPr>
              <w:t xml:space="preserve"> </w:t>
            </w:r>
            <w:r w:rsidRPr="00B35D9A">
              <w:rPr>
                <w:rFonts w:eastAsia="Times New Roman" w:cs="Segoe UI Light"/>
                <w:b/>
                <w:bCs/>
                <w:color w:val="000000" w:themeColor="text1"/>
                <w:lang w:eastAsia="en-AU"/>
              </w:rPr>
              <w:t xml:space="preserve">One site has been chosen to progress to this stage while other </w:t>
            </w:r>
            <w:r w:rsidRPr="00B35D9A">
              <w:rPr>
                <w:rFonts w:eastAsia="Times New Roman" w:cs="Segoe UI Light"/>
                <w:b/>
                <w:bCs/>
                <w:color w:val="000000" w:themeColor="text1"/>
                <w:lang w:eastAsia="en-AU"/>
              </w:rPr>
              <w:lastRenderedPageBreak/>
              <w:t>yet unknown sites may also progress to this stage.</w:t>
            </w:r>
            <w:r>
              <w:rPr>
                <w:rFonts w:eastAsia="Times New Roman" w:cs="Segoe UI Light"/>
                <w:b/>
                <w:bCs/>
                <w:color w:val="000000" w:themeColor="text1"/>
                <w:lang w:eastAsia="en-AU"/>
              </w:rPr>
              <w:t xml:space="preserve"> </w:t>
            </w:r>
            <w:r w:rsidRPr="00B35D9A">
              <w:rPr>
                <w:rFonts w:eastAsia="Times New Roman" w:cs="Segoe UI Light"/>
                <w:color w:val="000000" w:themeColor="text1"/>
                <w:lang w:eastAsia="en-AU"/>
              </w:rPr>
              <w:t xml:space="preserve"> The project team requires a database (Customer Relationship Management system) to effectively and confidentially manage large volumes of data</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including names, addresses, opinions of community members and contact details.</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This will assist in ongoing community engagement. </w:t>
            </w:r>
          </w:p>
          <w:p w:rsidR="004915C3" w:rsidRPr="00B35D9A" w:rsidRDefault="004915C3" w:rsidP="00CB5BAB">
            <w:pPr>
              <w:suppressAutoHyphens w:val="0"/>
              <w:spacing w:before="60" w:after="0" w:line="240" w:lineRule="auto"/>
              <w:rPr>
                <w:rFonts w:eastAsia="Times New Roman" w:cs="Segoe UI Light"/>
                <w:b/>
                <w:color w:val="000000" w:themeColor="text1"/>
                <w:lang w:val="en-US" w:eastAsia="en-AU"/>
              </w:rPr>
            </w:pPr>
            <w:r w:rsidRPr="00B35D9A">
              <w:rPr>
                <w:rFonts w:eastAsia="Times New Roman" w:cs="Segoe UI Light"/>
                <w:color w:val="000000" w:themeColor="text1"/>
                <w:lang w:eastAsia="en-AU"/>
              </w:rPr>
              <w:t xml:space="preserve">The system must be fully operational (tried and tested) within two </w:t>
            </w:r>
            <w:r>
              <w:rPr>
                <w:rFonts w:eastAsia="Times New Roman" w:cs="Segoe UI Light"/>
                <w:color w:val="000000" w:themeColor="text1"/>
                <w:lang w:eastAsia="en-AU"/>
              </w:rPr>
              <w:t>months</w:t>
            </w:r>
            <w:r w:rsidRPr="00B35D9A">
              <w:rPr>
                <w:rFonts w:eastAsia="Times New Roman" w:cs="Segoe UI Light"/>
                <w:color w:val="000000" w:themeColor="text1"/>
                <w:lang w:eastAsia="en-AU"/>
              </w:rPr>
              <w:t xml:space="preserve"> of the commencement of the proposed contract. </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The project, and related community engagement, will be ongoing for years.</w:t>
            </w:r>
            <w:r>
              <w:rPr>
                <w:rFonts w:eastAsia="Times New Roman" w:cs="Segoe UI Light"/>
                <w:color w:val="000000" w:themeColor="text1"/>
                <w:lang w:eastAsia="en-AU"/>
              </w:rPr>
              <w:t xml:space="preserve"> </w:t>
            </w:r>
            <w:r w:rsidRPr="00B35D9A">
              <w:rPr>
                <w:rFonts w:eastAsia="Times New Roman" w:cs="Segoe UI Light"/>
                <w:color w:val="000000" w:themeColor="text1"/>
                <w:lang w:eastAsia="en-AU"/>
              </w:rPr>
              <w:t xml:space="preserve"> </w:t>
            </w:r>
            <w:r>
              <w:rPr>
                <w:rFonts w:eastAsia="Times New Roman" w:cs="Segoe UI Light"/>
                <w:color w:val="000000" w:themeColor="text1"/>
                <w:lang w:eastAsia="en-AU"/>
              </w:rPr>
              <w:t>Ongoing a</w:t>
            </w:r>
            <w:r w:rsidRPr="00B35D9A">
              <w:rPr>
                <w:rFonts w:eastAsia="Times New Roman" w:cs="Segoe UI Light"/>
                <w:color w:val="000000" w:themeColor="text1"/>
                <w:lang w:eastAsia="en-AU"/>
              </w:rPr>
              <w:t>ccess to maintenance and advice will be desirable.</w:t>
            </w:r>
          </w:p>
        </w:tc>
      </w:tr>
    </w:tbl>
    <w:p w:rsidR="004915C3" w:rsidRDefault="004915C3" w:rsidP="004915C3">
      <w:pPr>
        <w:suppressAutoHyphens w:val="0"/>
        <w:spacing w:after="60" w:line="240" w:lineRule="auto"/>
        <w:rPr>
          <w:rFonts w:asciiTheme="minorHAnsi" w:eastAsiaTheme="minorHAnsi" w:hAnsiTheme="minorHAnsi" w:cstheme="minorBidi"/>
          <w:lang w:eastAsia="en-US"/>
        </w:rPr>
      </w:pPr>
    </w:p>
    <w:p w:rsidR="004915C3" w:rsidRDefault="004915C3" w:rsidP="004915C3">
      <w:pPr>
        <w:suppressAutoHyphens w:val="0"/>
        <w:spacing w:after="60" w:line="240" w:lineRule="auto"/>
        <w:rPr>
          <w:rFonts w:asciiTheme="minorHAnsi" w:eastAsiaTheme="minorHAnsi" w:hAnsiTheme="minorHAnsi" w:cstheme="minorHAnsi"/>
          <w:lang w:eastAsia="en-US"/>
        </w:rPr>
      </w:pPr>
      <w:r>
        <w:rPr>
          <w:rFonts w:asciiTheme="minorHAnsi" w:eastAsiaTheme="minorHAnsi" w:hAnsiTheme="minorHAnsi" w:cstheme="minorBidi"/>
          <w:lang w:eastAsia="en-US"/>
        </w:rPr>
        <w:t xml:space="preserve">The Chief Executive Officer (CEO) supports the </w:t>
      </w:r>
      <w:r w:rsidRPr="00B35D9A">
        <w:rPr>
          <w:rFonts w:asciiTheme="minorHAnsi" w:eastAsiaTheme="minorHAnsi" w:hAnsiTheme="minorHAnsi" w:cstheme="minorHAnsi"/>
          <w:lang w:eastAsia="en-US"/>
        </w:rPr>
        <w:t>Chief Information Officer</w:t>
      </w:r>
      <w:r>
        <w:rPr>
          <w:rFonts w:asciiTheme="minorHAnsi" w:eastAsiaTheme="minorHAnsi" w:hAnsiTheme="minorHAnsi" w:cstheme="minorHAnsi"/>
          <w:lang w:eastAsia="en-US"/>
        </w:rPr>
        <w:t>’s</w:t>
      </w:r>
      <w:r w:rsidRPr="00B35D9A">
        <w:rPr>
          <w:rFonts w:asciiTheme="minorHAnsi" w:eastAsiaTheme="minorHAnsi" w:hAnsiTheme="minorHAnsi" w:cstheme="minorHAnsi"/>
          <w:lang w:eastAsia="en-US"/>
        </w:rPr>
        <w:t xml:space="preserve"> (CIO) </w:t>
      </w:r>
      <w:r>
        <w:rPr>
          <w:rFonts w:asciiTheme="minorHAnsi" w:eastAsiaTheme="minorHAnsi" w:hAnsiTheme="minorHAnsi" w:cstheme="minorBidi"/>
          <w:lang w:eastAsia="en-US"/>
        </w:rPr>
        <w:t xml:space="preserve">recommendation to </w:t>
      </w:r>
      <w:r w:rsidRPr="00B35D9A">
        <w:rPr>
          <w:rFonts w:asciiTheme="minorHAnsi" w:eastAsiaTheme="minorHAnsi" w:hAnsiTheme="minorHAnsi" w:cstheme="minorHAnsi"/>
          <w:lang w:eastAsia="en-US"/>
        </w:rPr>
        <w:t>move towards a Program Management Framework to increase efficiency and enhance their Project maturity</w:t>
      </w:r>
      <w:r>
        <w:rPr>
          <w:rFonts w:asciiTheme="minorHAnsi" w:eastAsiaTheme="minorHAnsi" w:hAnsiTheme="minorHAnsi" w:cstheme="minorHAnsi"/>
          <w:lang w:eastAsia="en-US"/>
        </w:rPr>
        <w:t>.  A</w:t>
      </w:r>
      <w:r w:rsidRPr="00B35D9A">
        <w:rPr>
          <w:rFonts w:asciiTheme="minorHAnsi" w:eastAsiaTheme="minorHAnsi" w:hAnsiTheme="minorHAnsi" w:cstheme="minorHAnsi"/>
          <w:lang w:eastAsia="en-US"/>
        </w:rPr>
        <w:t xml:space="preserve">s a Senior Manager in his team you </w:t>
      </w:r>
      <w:r>
        <w:rPr>
          <w:rFonts w:asciiTheme="minorHAnsi" w:eastAsiaTheme="minorHAnsi" w:hAnsiTheme="minorHAnsi" w:cstheme="minorHAnsi"/>
          <w:lang w:eastAsia="en-US"/>
        </w:rPr>
        <w:t>are assisting in implementing the Program Management Office and you are responsible for</w:t>
      </w:r>
      <w:r w:rsidRPr="00B35D9A">
        <w:rPr>
          <w:rFonts w:asciiTheme="minorHAnsi" w:eastAsiaTheme="minorHAnsi" w:hAnsiTheme="minorHAnsi" w:cstheme="minorHAnsi"/>
          <w:lang w:eastAsia="en-US"/>
        </w:rPr>
        <w:t xml:space="preserve"> </w:t>
      </w:r>
      <w:r>
        <w:rPr>
          <w:rFonts w:asciiTheme="minorHAnsi" w:eastAsiaTheme="minorHAnsi" w:hAnsiTheme="minorHAnsi" w:cstheme="minorHAnsi"/>
          <w:lang w:eastAsia="en-US"/>
        </w:rPr>
        <w:t>drafting</w:t>
      </w:r>
      <w:r w:rsidRPr="00B35D9A">
        <w:rPr>
          <w:rFonts w:asciiTheme="minorHAnsi" w:eastAsiaTheme="minorHAnsi" w:hAnsiTheme="minorHAnsi" w:cstheme="minorHAnsi"/>
          <w:lang w:eastAsia="en-US"/>
        </w:rPr>
        <w:t xml:space="preserve"> </w:t>
      </w:r>
      <w:r>
        <w:rPr>
          <w:rFonts w:asciiTheme="minorHAnsi" w:eastAsiaTheme="minorHAnsi" w:hAnsiTheme="minorHAnsi" w:cstheme="minorHAnsi"/>
          <w:lang w:eastAsia="en-US"/>
        </w:rPr>
        <w:t>the Program Governance Plan</w:t>
      </w:r>
      <w:r w:rsidRPr="00B35D9A">
        <w:rPr>
          <w:rFonts w:asciiTheme="minorHAnsi" w:eastAsiaTheme="minorHAnsi" w:hAnsiTheme="minorHAnsi" w:cstheme="minorHAnsi"/>
          <w:lang w:eastAsia="en-US"/>
        </w:rPr>
        <w:t>.</w:t>
      </w:r>
    </w:p>
    <w:p w:rsidR="004915C3" w:rsidRPr="00BD151F" w:rsidRDefault="004915C3" w:rsidP="004915C3">
      <w:pPr>
        <w:suppressAutoHyphens w:val="0"/>
        <w:spacing w:after="60" w:line="240" w:lineRule="auto"/>
        <w:rPr>
          <w:rFonts w:asciiTheme="minorHAnsi" w:eastAsiaTheme="minorHAnsi" w:hAnsiTheme="minorHAnsi" w:cstheme="minorHAnsi"/>
          <w:b/>
          <w:bCs/>
          <w:lang w:eastAsia="en-US"/>
        </w:rPr>
      </w:pPr>
      <w:r w:rsidRPr="00BD151F">
        <w:rPr>
          <w:rFonts w:asciiTheme="minorHAnsi" w:eastAsiaTheme="minorHAnsi" w:hAnsiTheme="minorHAnsi" w:cstheme="minorHAnsi"/>
          <w:b/>
          <w:bCs/>
          <w:lang w:eastAsia="en-US"/>
        </w:rPr>
        <w:t>It has been decided that the CIO is best placed to oversee the new Program section and the Program Manager will report directly to the CIO.</w:t>
      </w:r>
    </w:p>
    <w:p w:rsidR="004915C3" w:rsidRDefault="004915C3" w:rsidP="004915C3">
      <w:pPr>
        <w:suppressAutoHyphens w:val="0"/>
        <w:spacing w:after="60" w:line="240" w:lineRule="auto"/>
        <w:rPr>
          <w:rFonts w:asciiTheme="minorHAnsi" w:eastAsiaTheme="minorHAnsi" w:hAnsiTheme="minorHAnsi" w:cstheme="minorHAnsi"/>
          <w:lang w:eastAsia="en-US"/>
        </w:rPr>
      </w:pPr>
    </w:p>
    <w:p w:rsidR="004915C3" w:rsidRDefault="004915C3" w:rsidP="004915C3">
      <w:pPr>
        <w:suppressAutoHyphens w:val="0"/>
        <w:spacing w:after="60" w:line="240" w:lineRule="auto"/>
        <w:rPr>
          <w:rFonts w:asciiTheme="minorHAnsi" w:eastAsiaTheme="minorHAnsi" w:hAnsiTheme="minorHAnsi" w:cstheme="minorHAnsi"/>
          <w:lang w:eastAsia="en-US"/>
        </w:rPr>
      </w:pPr>
    </w:p>
    <w:p w:rsidR="004915C3" w:rsidRDefault="004915C3" w:rsidP="004915C3">
      <w:pPr>
        <w:suppressAutoHyphens w:val="0"/>
        <w:spacing w:after="60" w:line="240" w:lineRule="auto"/>
        <w:rPr>
          <w:rFonts w:asciiTheme="minorHAnsi" w:eastAsiaTheme="minorHAnsi" w:hAnsiTheme="minorHAnsi" w:cstheme="minorHAnsi"/>
          <w:lang w:eastAsia="en-US"/>
        </w:rPr>
      </w:pPr>
    </w:p>
    <w:p w:rsidR="004915C3" w:rsidRPr="00641E31" w:rsidRDefault="004915C3" w:rsidP="004915C3">
      <w:pPr>
        <w:pBdr>
          <w:bottom w:val="single" w:sz="4" w:space="1" w:color="auto"/>
        </w:pBdr>
        <w:rPr>
          <w:rFonts w:asciiTheme="minorHAnsi" w:hAnsiTheme="minorHAnsi" w:cstheme="minorHAnsi"/>
          <w:b/>
          <w:sz w:val="28"/>
          <w:szCs w:val="24"/>
          <w:lang w:val="en-US"/>
        </w:rPr>
      </w:pPr>
      <w:r w:rsidRPr="00641E31">
        <w:rPr>
          <w:rFonts w:asciiTheme="minorHAnsi" w:hAnsiTheme="minorHAnsi" w:cstheme="minorHAnsi"/>
          <w:b/>
          <w:sz w:val="28"/>
          <w:szCs w:val="24"/>
          <w:lang w:val="en-US"/>
        </w:rPr>
        <w:t>Part 1 – Program Governance Plan</w:t>
      </w:r>
    </w:p>
    <w:p w:rsidR="004915C3" w:rsidRPr="00F7642E" w:rsidRDefault="004915C3" w:rsidP="004915C3">
      <w:pPr>
        <w:suppressAutoHyphens w:val="0"/>
        <w:spacing w:before="120" w:after="60" w:line="240" w:lineRule="auto"/>
        <w:rPr>
          <w:rFonts w:asciiTheme="minorHAnsi" w:eastAsiaTheme="minorHAnsi" w:hAnsiTheme="minorHAnsi" w:cstheme="minorHAnsi"/>
          <w:b/>
          <w:bCs/>
          <w:u w:val="single"/>
          <w:lang w:eastAsia="en-US"/>
        </w:rPr>
      </w:pPr>
      <w:r w:rsidRPr="00F7642E">
        <w:rPr>
          <w:rFonts w:asciiTheme="minorHAnsi" w:eastAsiaTheme="minorHAnsi" w:hAnsiTheme="minorHAnsi" w:cstheme="minorHAnsi"/>
          <w:b/>
          <w:bCs/>
          <w:u w:val="single"/>
          <w:lang w:eastAsia="en-US"/>
        </w:rPr>
        <w:t>What you need to do</w:t>
      </w:r>
    </w:p>
    <w:p w:rsidR="004915C3" w:rsidRPr="00065B12" w:rsidRDefault="004915C3" w:rsidP="004915C3">
      <w:pPr>
        <w:rPr>
          <w:rFonts w:asciiTheme="minorHAnsi" w:eastAsiaTheme="minorHAnsi" w:hAnsiTheme="minorHAnsi" w:cstheme="minorBidi"/>
          <w:lang w:eastAsia="en-US"/>
        </w:rPr>
      </w:pPr>
      <w:r w:rsidRPr="00065B12">
        <w:rPr>
          <w:rFonts w:asciiTheme="minorHAnsi" w:eastAsiaTheme="minorHAnsi" w:hAnsiTheme="minorHAnsi" w:cstheme="minorBidi"/>
          <w:lang w:eastAsia="en-US"/>
        </w:rPr>
        <w:t xml:space="preserve">Considering the 3 projects above to be developed concurrently, develop a </w:t>
      </w:r>
      <w:r>
        <w:rPr>
          <w:rFonts w:asciiTheme="minorHAnsi" w:eastAsiaTheme="minorHAnsi" w:hAnsiTheme="minorHAnsi" w:cstheme="minorBidi"/>
          <w:lang w:eastAsia="en-US"/>
        </w:rPr>
        <w:t xml:space="preserve">draft </w:t>
      </w:r>
      <w:r w:rsidRPr="00065B12">
        <w:rPr>
          <w:rFonts w:asciiTheme="minorHAnsi" w:eastAsiaTheme="minorHAnsi" w:hAnsiTheme="minorHAnsi" w:cstheme="minorBidi"/>
          <w:lang w:eastAsia="en-US"/>
        </w:rPr>
        <w:t>program governance plan.  The governance plan must:</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document program role and responsibilities</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determine finance and resource authorities</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 xml:space="preserve">compare decision making processes and outcomes against </w:t>
      </w:r>
      <w:r>
        <w:rPr>
          <w:rFonts w:asciiTheme="minorHAnsi" w:eastAsiaTheme="minorHAnsi" w:hAnsiTheme="minorHAnsi" w:cstheme="minorBidi"/>
          <w:lang w:eastAsia="en-US"/>
        </w:rPr>
        <w:t>organisational</w:t>
      </w:r>
      <w:r w:rsidRPr="00065B12">
        <w:rPr>
          <w:rFonts w:asciiTheme="minorHAnsi" w:eastAsiaTheme="minorHAnsi" w:hAnsiTheme="minorHAnsi" w:cstheme="minorBidi"/>
          <w:lang w:eastAsia="en-US"/>
        </w:rPr>
        <w:t xml:space="preserve"> objectives</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identify alternative program management systems</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design a program records and configuration system</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r w:rsidRPr="00065B12">
        <w:rPr>
          <w:rFonts w:asciiTheme="minorHAnsi" w:eastAsiaTheme="minorHAnsi" w:hAnsiTheme="minorHAnsi" w:cstheme="minorBidi"/>
          <w:lang w:eastAsia="en-US"/>
        </w:rPr>
        <w:t>compare types of effective program policy</w:t>
      </w:r>
    </w:p>
    <w:p w:rsidR="004915C3" w:rsidRPr="00065B12" w:rsidRDefault="004915C3" w:rsidP="004915C3">
      <w:pPr>
        <w:numPr>
          <w:ilvl w:val="0"/>
          <w:numId w:val="3"/>
        </w:numPr>
        <w:suppressAutoHyphens w:val="0"/>
        <w:spacing w:before="100" w:beforeAutospacing="1" w:after="100" w:afterAutospacing="1" w:line="240" w:lineRule="auto"/>
        <w:rPr>
          <w:rFonts w:asciiTheme="minorHAnsi" w:eastAsiaTheme="minorHAnsi" w:hAnsiTheme="minorHAnsi" w:cstheme="minorBidi"/>
          <w:lang w:eastAsia="en-US"/>
        </w:rPr>
      </w:pPr>
      <w:proofErr w:type="gramStart"/>
      <w:r w:rsidRPr="00065B12">
        <w:rPr>
          <w:rFonts w:asciiTheme="minorHAnsi" w:eastAsiaTheme="minorHAnsi" w:hAnsiTheme="minorHAnsi" w:cstheme="minorBidi"/>
          <w:lang w:eastAsia="en-US"/>
        </w:rPr>
        <w:t>identify</w:t>
      </w:r>
      <w:proofErr w:type="gramEnd"/>
      <w:r w:rsidRPr="00065B12">
        <w:rPr>
          <w:rFonts w:asciiTheme="minorHAnsi" w:eastAsiaTheme="minorHAnsi" w:hAnsiTheme="minorHAnsi" w:cstheme="minorBidi"/>
          <w:lang w:eastAsia="en-US"/>
        </w:rPr>
        <w:t xml:space="preserve"> ways to support program implementation.</w:t>
      </w:r>
    </w:p>
    <w:p w:rsidR="004915C3" w:rsidRDefault="004915C3" w:rsidP="004915C3">
      <w:pPr>
        <w:rPr>
          <w:rFonts w:asciiTheme="minorHAnsi" w:eastAsiaTheme="minorHAnsi" w:hAnsiTheme="minorHAnsi" w:cstheme="minorBidi"/>
          <w:lang w:eastAsia="en-US"/>
        </w:rPr>
      </w:pPr>
      <w:r w:rsidRPr="00065B12">
        <w:rPr>
          <w:rFonts w:asciiTheme="minorHAnsi" w:eastAsiaTheme="minorHAnsi" w:hAnsiTheme="minorHAnsi" w:cstheme="minorBidi"/>
          <w:lang w:eastAsia="en-US"/>
        </w:rPr>
        <w:t xml:space="preserve">To achieve this task, develop a full governance </w:t>
      </w:r>
      <w:r>
        <w:rPr>
          <w:rFonts w:asciiTheme="minorHAnsi" w:eastAsiaTheme="minorHAnsi" w:hAnsiTheme="minorHAnsi" w:cstheme="minorBidi"/>
          <w:lang w:eastAsia="en-US"/>
        </w:rPr>
        <w:t>plan</w:t>
      </w:r>
      <w:r w:rsidRPr="00065B12">
        <w:rPr>
          <w:rFonts w:asciiTheme="minorHAnsi" w:eastAsiaTheme="minorHAnsi" w:hAnsiTheme="minorHAnsi" w:cstheme="minorBidi"/>
          <w:lang w:eastAsia="en-US"/>
        </w:rPr>
        <w:t xml:space="preserve"> for the program that includes all the templates attached.</w:t>
      </w:r>
    </w:p>
    <w:p w:rsidR="004915C3" w:rsidRDefault="004915C3" w:rsidP="004915C3">
      <w:pPr>
        <w:suppressAutoHyphens w:val="0"/>
        <w:spacing w:after="0" w:line="240"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rsidR="004915C3" w:rsidRPr="00C31D57" w:rsidRDefault="004915C3" w:rsidP="004915C3">
      <w:pPr>
        <w:rPr>
          <w:rFonts w:asciiTheme="minorHAnsi" w:hAnsiTheme="minorHAnsi" w:cstheme="minorHAnsi"/>
          <w:b/>
          <w:sz w:val="28"/>
          <w:szCs w:val="24"/>
          <w:lang w:val="en-US"/>
        </w:rPr>
      </w:pPr>
      <w:r w:rsidRPr="00C31D57">
        <w:rPr>
          <w:rFonts w:asciiTheme="minorHAnsi" w:hAnsiTheme="minorHAnsi" w:cstheme="minorHAnsi"/>
          <w:b/>
          <w:sz w:val="28"/>
          <w:szCs w:val="24"/>
          <w:lang w:val="en-US"/>
        </w:rPr>
        <w:lastRenderedPageBreak/>
        <w:t>Program Summary</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276"/>
        <w:gridCol w:w="992"/>
        <w:gridCol w:w="992"/>
        <w:gridCol w:w="851"/>
        <w:gridCol w:w="3057"/>
      </w:tblGrid>
      <w:tr w:rsidR="004915C3" w:rsidRPr="00C31D57" w:rsidTr="00CB5BAB">
        <w:trPr>
          <w:trHeight w:val="258"/>
        </w:trPr>
        <w:tc>
          <w:tcPr>
            <w:tcW w:w="2660" w:type="dxa"/>
            <w:shd w:val="clear" w:color="auto" w:fill="FBE4D5" w:themeFill="accent2" w:themeFillTint="33"/>
          </w:tcPr>
          <w:p w:rsidR="004915C3" w:rsidRPr="00C31D57" w:rsidRDefault="004915C3" w:rsidP="00CB5BAB">
            <w:pPr>
              <w:rPr>
                <w:rFonts w:asciiTheme="minorHAnsi" w:hAnsiTheme="minorHAnsi" w:cstheme="minorHAnsi"/>
                <w:b/>
              </w:rPr>
            </w:pPr>
            <w:r>
              <w:rPr>
                <w:rFonts w:asciiTheme="minorHAnsi" w:hAnsiTheme="minorHAnsi" w:cstheme="minorHAnsi"/>
                <w:b/>
              </w:rPr>
              <w:t>Program</w:t>
            </w:r>
            <w:r w:rsidRPr="00C31D57">
              <w:rPr>
                <w:rFonts w:asciiTheme="minorHAnsi" w:hAnsiTheme="minorHAnsi" w:cstheme="minorHAnsi"/>
                <w:b/>
              </w:rPr>
              <w:t xml:space="preserve"> Name </w:t>
            </w:r>
          </w:p>
        </w:tc>
        <w:tc>
          <w:tcPr>
            <w:tcW w:w="7168" w:type="dxa"/>
            <w:gridSpan w:val="5"/>
          </w:tcPr>
          <w:p w:rsidR="004915C3" w:rsidRPr="00C31D57" w:rsidRDefault="00794847" w:rsidP="00CB5BAB">
            <w:pPr>
              <w:ind w:right="-82"/>
              <w:rPr>
                <w:rFonts w:asciiTheme="minorHAnsi" w:hAnsiTheme="minorHAnsi" w:cstheme="minorHAnsi"/>
              </w:rPr>
            </w:pPr>
            <w:r>
              <w:rPr>
                <w:rFonts w:asciiTheme="minorHAnsi" w:hAnsiTheme="minorHAnsi" w:cstheme="minorHAnsi"/>
              </w:rPr>
              <w:t xml:space="preserve">PROGRAM </w:t>
            </w:r>
            <w:r w:rsidR="003875A5">
              <w:rPr>
                <w:rFonts w:asciiTheme="minorHAnsi" w:hAnsiTheme="minorHAnsi" w:cstheme="minorHAnsi"/>
              </w:rPr>
              <w:t>GOVERNANC</w:t>
            </w:r>
            <w:r>
              <w:rPr>
                <w:rFonts w:asciiTheme="minorHAnsi" w:hAnsiTheme="minorHAnsi" w:cstheme="minorHAnsi"/>
              </w:rPr>
              <w:t>E</w:t>
            </w:r>
            <w:r w:rsidR="003875A5">
              <w:rPr>
                <w:rFonts w:asciiTheme="minorHAnsi" w:hAnsiTheme="minorHAnsi" w:cstheme="minorHAnsi"/>
              </w:rPr>
              <w:t xml:space="preserve"> PLAN</w:t>
            </w:r>
          </w:p>
        </w:tc>
      </w:tr>
      <w:tr w:rsidR="004915C3" w:rsidRPr="00C31D57" w:rsidTr="00CB5BAB">
        <w:trPr>
          <w:trHeight w:val="273"/>
        </w:trPr>
        <w:tc>
          <w:tcPr>
            <w:tcW w:w="2660" w:type="dxa"/>
            <w:shd w:val="clear" w:color="auto" w:fill="FBE4D5" w:themeFill="accent2" w:themeFillTint="33"/>
          </w:tcPr>
          <w:p w:rsidR="004915C3" w:rsidRPr="00C31D57" w:rsidRDefault="004915C3" w:rsidP="00CB5BAB">
            <w:pPr>
              <w:rPr>
                <w:rFonts w:asciiTheme="minorHAnsi" w:hAnsiTheme="minorHAnsi" w:cstheme="minorHAnsi"/>
                <w:b/>
              </w:rPr>
            </w:pPr>
            <w:r w:rsidRPr="00C31D57">
              <w:rPr>
                <w:rFonts w:asciiTheme="minorHAnsi" w:hAnsiTheme="minorHAnsi" w:cstheme="minorHAnsi"/>
                <w:b/>
              </w:rPr>
              <w:t xml:space="preserve">SRO </w:t>
            </w:r>
          </w:p>
        </w:tc>
        <w:tc>
          <w:tcPr>
            <w:tcW w:w="7168" w:type="dxa"/>
            <w:gridSpan w:val="5"/>
          </w:tcPr>
          <w:p w:rsidR="004915C3" w:rsidRPr="00C31D57" w:rsidRDefault="00794847" w:rsidP="00CB5BAB">
            <w:pPr>
              <w:ind w:right="-82"/>
              <w:rPr>
                <w:rFonts w:asciiTheme="minorHAnsi" w:hAnsiTheme="minorHAnsi" w:cstheme="minorHAnsi"/>
              </w:rPr>
            </w:pPr>
            <w:r>
              <w:rPr>
                <w:rFonts w:asciiTheme="minorHAnsi" w:hAnsiTheme="minorHAnsi" w:cstheme="minorHAnsi"/>
              </w:rPr>
              <w:t>Raul De Santos</w:t>
            </w:r>
          </w:p>
        </w:tc>
      </w:tr>
      <w:tr w:rsidR="004915C3" w:rsidRPr="00C31D57" w:rsidTr="00CB5BAB">
        <w:trPr>
          <w:trHeight w:val="258"/>
        </w:trPr>
        <w:tc>
          <w:tcPr>
            <w:tcW w:w="2660" w:type="dxa"/>
            <w:shd w:val="clear" w:color="auto" w:fill="FBE4D5" w:themeFill="accent2" w:themeFillTint="33"/>
          </w:tcPr>
          <w:p w:rsidR="004915C3" w:rsidRPr="00C31D57" w:rsidRDefault="004915C3" w:rsidP="00CB5BAB">
            <w:pPr>
              <w:ind w:right="-82"/>
              <w:rPr>
                <w:rFonts w:asciiTheme="minorHAnsi" w:hAnsiTheme="minorHAnsi" w:cstheme="minorHAnsi"/>
                <w:b/>
              </w:rPr>
            </w:pPr>
            <w:r>
              <w:rPr>
                <w:rFonts w:asciiTheme="minorHAnsi" w:hAnsiTheme="minorHAnsi" w:cstheme="minorHAnsi"/>
                <w:b/>
              </w:rPr>
              <w:t>Program</w:t>
            </w:r>
            <w:r w:rsidRPr="00C31D57">
              <w:rPr>
                <w:rFonts w:asciiTheme="minorHAnsi" w:hAnsiTheme="minorHAnsi" w:cstheme="minorHAnsi"/>
                <w:b/>
              </w:rPr>
              <w:t xml:space="preserve"> Manager</w:t>
            </w:r>
          </w:p>
        </w:tc>
        <w:tc>
          <w:tcPr>
            <w:tcW w:w="7168" w:type="dxa"/>
            <w:gridSpan w:val="5"/>
          </w:tcPr>
          <w:p w:rsidR="004915C3" w:rsidRPr="00C31D57" w:rsidRDefault="00794847" w:rsidP="00CB5BAB">
            <w:pPr>
              <w:ind w:right="-82"/>
              <w:rPr>
                <w:rFonts w:asciiTheme="minorHAnsi" w:hAnsiTheme="minorHAnsi" w:cstheme="minorHAnsi"/>
              </w:rPr>
            </w:pPr>
            <w:r>
              <w:rPr>
                <w:rFonts w:asciiTheme="minorHAnsi" w:hAnsiTheme="minorHAnsi" w:cstheme="minorHAnsi"/>
              </w:rPr>
              <w:t>Catrina Valdez</w:t>
            </w:r>
          </w:p>
        </w:tc>
      </w:tr>
      <w:tr w:rsidR="004915C3" w:rsidRPr="00C31D57" w:rsidTr="00CB5BAB">
        <w:trPr>
          <w:trHeight w:val="273"/>
        </w:trPr>
        <w:tc>
          <w:tcPr>
            <w:tcW w:w="2660"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15/10/20</w:t>
            </w:r>
          </w:p>
        </w:tc>
        <w:tc>
          <w:tcPr>
            <w:tcW w:w="992"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1</w:t>
            </w:r>
          </w:p>
        </w:tc>
        <w:tc>
          <w:tcPr>
            <w:tcW w:w="851" w:type="dxa"/>
            <w:shd w:val="clear" w:color="auto" w:fill="FBE4D5" w:themeFill="accent2" w:themeFillTint="33"/>
          </w:tcPr>
          <w:p w:rsidR="004915C3" w:rsidRPr="00C31D57" w:rsidRDefault="004915C3" w:rsidP="00CB5BAB">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rsidR="004915C3" w:rsidRPr="00C31D57" w:rsidRDefault="004915C3" w:rsidP="00CB5BAB">
            <w:pPr>
              <w:ind w:right="-82"/>
              <w:rPr>
                <w:rFonts w:asciiTheme="minorHAnsi" w:hAnsiTheme="minorHAnsi" w:cstheme="minorHAnsi"/>
                <w:sz w:val="20"/>
                <w:szCs w:val="20"/>
              </w:rPr>
            </w:pPr>
            <w:r w:rsidRPr="00C31D57">
              <w:rPr>
                <w:rFonts w:asciiTheme="minorHAnsi" w:hAnsiTheme="minorHAnsi" w:cstheme="minorHAnsi"/>
                <w:sz w:val="20"/>
                <w:szCs w:val="20"/>
              </w:rPr>
              <w:t>First draft</w:t>
            </w:r>
          </w:p>
        </w:tc>
      </w:tr>
      <w:tr w:rsidR="004915C3" w:rsidRPr="00C31D57" w:rsidTr="00CB5BAB">
        <w:trPr>
          <w:trHeight w:val="273"/>
        </w:trPr>
        <w:tc>
          <w:tcPr>
            <w:tcW w:w="2660"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30/10/20</w:t>
            </w:r>
          </w:p>
        </w:tc>
        <w:tc>
          <w:tcPr>
            <w:tcW w:w="992"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2</w:t>
            </w:r>
          </w:p>
        </w:tc>
        <w:tc>
          <w:tcPr>
            <w:tcW w:w="851" w:type="dxa"/>
            <w:shd w:val="clear" w:color="auto" w:fill="FBE4D5" w:themeFill="accent2" w:themeFillTint="33"/>
          </w:tcPr>
          <w:p w:rsidR="004915C3" w:rsidRPr="00C31D57" w:rsidRDefault="004915C3" w:rsidP="00CB5BAB">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Second draft</w:t>
            </w:r>
          </w:p>
        </w:tc>
      </w:tr>
      <w:tr w:rsidR="004915C3" w:rsidRPr="00C31D57" w:rsidTr="00CB5BAB">
        <w:trPr>
          <w:trHeight w:val="273"/>
        </w:trPr>
        <w:tc>
          <w:tcPr>
            <w:tcW w:w="2660"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Date</w:t>
            </w:r>
          </w:p>
        </w:tc>
        <w:tc>
          <w:tcPr>
            <w:tcW w:w="1276"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20/11/20</w:t>
            </w:r>
          </w:p>
        </w:tc>
        <w:tc>
          <w:tcPr>
            <w:tcW w:w="992" w:type="dxa"/>
            <w:shd w:val="clear" w:color="auto" w:fill="FBE4D5" w:themeFill="accent2" w:themeFillTint="33"/>
          </w:tcPr>
          <w:p w:rsidR="004915C3" w:rsidRPr="00C31D57" w:rsidRDefault="004915C3" w:rsidP="00CB5BAB">
            <w:pPr>
              <w:ind w:right="-82"/>
              <w:jc w:val="right"/>
              <w:rPr>
                <w:rFonts w:asciiTheme="minorHAnsi" w:hAnsiTheme="minorHAnsi" w:cstheme="minorHAnsi"/>
                <w:b/>
                <w:sz w:val="20"/>
                <w:szCs w:val="20"/>
              </w:rPr>
            </w:pPr>
            <w:r w:rsidRPr="00C31D57">
              <w:rPr>
                <w:rFonts w:asciiTheme="minorHAnsi" w:hAnsiTheme="minorHAnsi" w:cstheme="minorHAnsi"/>
                <w:b/>
                <w:sz w:val="20"/>
                <w:szCs w:val="20"/>
              </w:rPr>
              <w:t>Version</w:t>
            </w:r>
          </w:p>
        </w:tc>
        <w:tc>
          <w:tcPr>
            <w:tcW w:w="992"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3</w:t>
            </w:r>
          </w:p>
        </w:tc>
        <w:tc>
          <w:tcPr>
            <w:tcW w:w="851" w:type="dxa"/>
            <w:shd w:val="clear" w:color="auto" w:fill="FBE4D5" w:themeFill="accent2" w:themeFillTint="33"/>
          </w:tcPr>
          <w:p w:rsidR="004915C3" w:rsidRPr="00C31D57" w:rsidRDefault="004915C3" w:rsidP="00CB5BAB">
            <w:pPr>
              <w:ind w:right="-82"/>
              <w:rPr>
                <w:rFonts w:asciiTheme="minorHAnsi" w:hAnsiTheme="minorHAnsi" w:cstheme="minorHAnsi"/>
                <w:b/>
                <w:sz w:val="20"/>
                <w:szCs w:val="20"/>
              </w:rPr>
            </w:pPr>
            <w:r w:rsidRPr="00C31D57">
              <w:rPr>
                <w:rFonts w:asciiTheme="minorHAnsi" w:hAnsiTheme="minorHAnsi" w:cstheme="minorHAnsi"/>
                <w:b/>
                <w:sz w:val="20"/>
                <w:szCs w:val="20"/>
              </w:rPr>
              <w:t>Status</w:t>
            </w:r>
          </w:p>
        </w:tc>
        <w:tc>
          <w:tcPr>
            <w:tcW w:w="3057" w:type="dxa"/>
          </w:tcPr>
          <w:p w:rsidR="004915C3" w:rsidRPr="00C31D57" w:rsidRDefault="00794847" w:rsidP="00CB5BAB">
            <w:pPr>
              <w:ind w:right="-82"/>
              <w:rPr>
                <w:rFonts w:asciiTheme="minorHAnsi" w:hAnsiTheme="minorHAnsi" w:cstheme="minorHAnsi"/>
                <w:sz w:val="20"/>
                <w:szCs w:val="20"/>
              </w:rPr>
            </w:pPr>
            <w:r>
              <w:rPr>
                <w:rFonts w:asciiTheme="minorHAnsi" w:hAnsiTheme="minorHAnsi" w:cstheme="minorHAnsi"/>
                <w:sz w:val="20"/>
                <w:szCs w:val="20"/>
              </w:rPr>
              <w:t>3</w:t>
            </w:r>
            <w:r w:rsidRPr="00794847">
              <w:rPr>
                <w:rFonts w:asciiTheme="minorHAnsi" w:hAnsiTheme="minorHAnsi" w:cstheme="minorHAnsi"/>
                <w:sz w:val="20"/>
                <w:szCs w:val="20"/>
                <w:vertAlign w:val="superscript"/>
              </w:rPr>
              <w:t>rd</w:t>
            </w:r>
            <w:r>
              <w:rPr>
                <w:rFonts w:asciiTheme="minorHAnsi" w:hAnsiTheme="minorHAnsi" w:cstheme="minorHAnsi"/>
                <w:sz w:val="20"/>
                <w:szCs w:val="20"/>
              </w:rPr>
              <w:t xml:space="preserve"> draft-Final copy</w:t>
            </w:r>
          </w:p>
        </w:tc>
      </w:tr>
    </w:tbl>
    <w:p w:rsidR="004915C3" w:rsidRPr="00C31D57" w:rsidRDefault="004915C3" w:rsidP="004915C3">
      <w:pPr>
        <w:rPr>
          <w:rFonts w:asciiTheme="minorHAnsi" w:hAnsiTheme="minorHAnsi" w:cstheme="minorHAnsi"/>
          <w:b/>
          <w:sz w:val="28"/>
          <w:szCs w:val="28"/>
        </w:rPr>
      </w:pPr>
    </w:p>
    <w:p w:rsidR="004915C3" w:rsidRPr="00C31D57" w:rsidRDefault="004915C3" w:rsidP="004915C3">
      <w:pPr>
        <w:rPr>
          <w:rFonts w:asciiTheme="minorHAnsi" w:hAnsiTheme="minorHAnsi" w:cstheme="minorHAnsi"/>
          <w:b/>
        </w:rPr>
      </w:pPr>
      <w:r w:rsidRPr="00C31D57">
        <w:rPr>
          <w:rFonts w:asciiTheme="minorHAnsi" w:hAnsiTheme="minorHAnsi" w:cstheme="minorHAnsi"/>
          <w:b/>
        </w:rPr>
        <w:t xml:space="preserve">Purpose: </w:t>
      </w:r>
    </w:p>
    <w:p w:rsidR="004915C3" w:rsidRDefault="004915C3" w:rsidP="004915C3">
      <w:pPr>
        <w:suppressAutoHyphens w:val="0"/>
        <w:spacing w:after="60" w:line="240" w:lineRule="auto"/>
        <w:rPr>
          <w:rFonts w:asciiTheme="minorHAnsi" w:eastAsiaTheme="minorHAnsi" w:hAnsiTheme="minorHAnsi" w:cstheme="minorHAnsi"/>
          <w:lang w:eastAsia="en-US"/>
        </w:rPr>
      </w:pPr>
      <w:r w:rsidRPr="00C31D57">
        <w:rPr>
          <w:rFonts w:asciiTheme="minorHAnsi" w:eastAsiaTheme="minorHAnsi" w:hAnsiTheme="minorHAnsi" w:cstheme="minorHAnsi"/>
          <w:lang w:eastAsia="en-US"/>
        </w:rPr>
        <w:t xml:space="preserve">The </w:t>
      </w:r>
      <w:r>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w:t>
      </w:r>
      <w:r>
        <w:rPr>
          <w:rFonts w:asciiTheme="minorHAnsi" w:eastAsiaTheme="minorHAnsi" w:hAnsiTheme="minorHAnsi" w:cstheme="minorHAnsi"/>
          <w:lang w:eastAsia="en-US"/>
        </w:rPr>
        <w:t>Summary</w:t>
      </w:r>
      <w:r w:rsidRPr="00C31D57">
        <w:rPr>
          <w:rFonts w:asciiTheme="minorHAnsi" w:eastAsiaTheme="minorHAnsi" w:hAnsiTheme="minorHAnsi" w:cstheme="minorHAnsi"/>
          <w:lang w:eastAsia="en-US"/>
        </w:rPr>
        <w:t xml:space="preserve"> is an outline definition of what a </w:t>
      </w:r>
      <w:r>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is expected to achieve in terms of benefits, outcomes, scope and objectives.  The contents of the Brief, once approved by the </w:t>
      </w:r>
      <w:r>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’s sponsoring group, will be the basis for developing the detailed </w:t>
      </w:r>
      <w:r>
        <w:rPr>
          <w:rFonts w:asciiTheme="minorHAnsi" w:eastAsiaTheme="minorHAnsi" w:hAnsiTheme="minorHAnsi" w:cstheme="minorHAnsi"/>
          <w:lang w:eastAsia="en-US"/>
        </w:rPr>
        <w:t>Program</w:t>
      </w:r>
      <w:r w:rsidRPr="00C31D57">
        <w:rPr>
          <w:rFonts w:asciiTheme="minorHAnsi" w:eastAsiaTheme="minorHAnsi" w:hAnsiTheme="minorHAnsi" w:cstheme="minorHAnsi"/>
          <w:lang w:eastAsia="en-US"/>
        </w:rPr>
        <w:t xml:space="preserve"> definition, benefits profiles, business case, plans and governance arrangements.  </w:t>
      </w:r>
    </w:p>
    <w:p w:rsidR="004915C3" w:rsidRPr="00C31D57" w:rsidRDefault="004915C3" w:rsidP="004915C3">
      <w:pPr>
        <w:suppressAutoHyphens w:val="0"/>
        <w:spacing w:after="60" w:line="240" w:lineRule="auto"/>
        <w:rPr>
          <w:rFonts w:asciiTheme="minorHAnsi" w:eastAsiaTheme="minorHAnsi" w:hAnsiTheme="minorHAnsi" w:cstheme="minorHAnsi"/>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Outline Vision Statement</w:t>
            </w:r>
          </w:p>
        </w:tc>
      </w:tr>
      <w:tr w:rsidR="004915C3" w:rsidRPr="00C31D57" w:rsidTr="00CB5BAB">
        <w:tc>
          <w:tcPr>
            <w:tcW w:w="9828" w:type="dxa"/>
          </w:tcPr>
          <w:p w:rsidR="004915C3" w:rsidRPr="00C31D57" w:rsidRDefault="009A7427" w:rsidP="00CB5BAB">
            <w:pPr>
              <w:pStyle w:val="BodyText"/>
              <w:spacing w:after="0"/>
              <w:rPr>
                <w:rFonts w:asciiTheme="minorHAnsi" w:hAnsiTheme="minorHAnsi" w:cstheme="minorHAnsi"/>
              </w:rPr>
            </w:pPr>
            <w:r>
              <w:rPr>
                <w:rFonts w:asciiTheme="minorHAnsi" w:hAnsiTheme="minorHAnsi" w:cstheme="minorHAnsi"/>
              </w:rPr>
              <w:t>To be the ultimate leader in IT solutio</w:t>
            </w:r>
            <w:r w:rsidR="00C661DC">
              <w:rPr>
                <w:rFonts w:asciiTheme="minorHAnsi" w:hAnsiTheme="minorHAnsi" w:cstheme="minorHAnsi"/>
              </w:rPr>
              <w:t xml:space="preserve">ns across </w:t>
            </w:r>
            <w:r>
              <w:rPr>
                <w:rFonts w:asciiTheme="minorHAnsi" w:hAnsiTheme="minorHAnsi" w:cstheme="minorHAnsi"/>
              </w:rPr>
              <w:t>Australia</w:t>
            </w:r>
            <w:r w:rsidR="00C661DC">
              <w:rPr>
                <w:rFonts w:asciiTheme="minorHAnsi" w:hAnsiTheme="minorHAnsi" w:cstheme="minorHAnsi"/>
              </w:rPr>
              <w:t>n territory</w:t>
            </w:r>
            <w:r>
              <w:rPr>
                <w:rFonts w:asciiTheme="minorHAnsi" w:hAnsiTheme="minorHAnsi" w:cstheme="minorHAnsi"/>
              </w:rPr>
              <w:t xml:space="preserve"> and beyond</w:t>
            </w:r>
          </w:p>
          <w:p w:rsidR="004915C3" w:rsidRPr="00C31D57" w:rsidRDefault="004915C3" w:rsidP="00CB5BAB">
            <w:pPr>
              <w:pStyle w:val="BodyText"/>
              <w:spacing w:after="0"/>
              <w:rPr>
                <w:rFonts w:asciiTheme="minorHAnsi" w:hAnsiTheme="minorHAnsi" w:cstheme="minorHAnsi"/>
              </w:rPr>
            </w:pP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Pr>
                <w:rFonts w:asciiTheme="minorHAnsi" w:hAnsiTheme="minorHAnsi" w:cstheme="minorHAnsi"/>
                <w:b/>
              </w:rPr>
              <w:t>Program outcomes b</w:t>
            </w:r>
            <w:r w:rsidRPr="00C31D57">
              <w:rPr>
                <w:rFonts w:asciiTheme="minorHAnsi" w:hAnsiTheme="minorHAnsi" w:cstheme="minorHAnsi"/>
                <w:b/>
              </w:rPr>
              <w:t>enefits</w:t>
            </w:r>
          </w:p>
        </w:tc>
      </w:tr>
      <w:tr w:rsidR="004915C3" w:rsidRPr="00C31D57" w:rsidTr="00CB5BAB">
        <w:tc>
          <w:tcPr>
            <w:tcW w:w="9828" w:type="dxa"/>
          </w:tcPr>
          <w:p w:rsidR="004915C3" w:rsidRDefault="009A7427" w:rsidP="00CB5BAB">
            <w:pPr>
              <w:rPr>
                <w:rFonts w:asciiTheme="minorHAnsi" w:hAnsiTheme="minorHAnsi" w:cstheme="minorHAnsi"/>
              </w:rPr>
            </w:pPr>
            <w:r>
              <w:rPr>
                <w:rFonts w:asciiTheme="minorHAnsi" w:hAnsiTheme="minorHAnsi" w:cstheme="minorHAnsi"/>
              </w:rPr>
              <w:t>To provide cutting edge IT soft wares and hardwares</w:t>
            </w:r>
            <w:r w:rsidR="00382A75">
              <w:rPr>
                <w:rFonts w:asciiTheme="minorHAnsi" w:hAnsiTheme="minorHAnsi" w:cstheme="minorHAnsi"/>
              </w:rPr>
              <w:t xml:space="preserve"> across</w:t>
            </w:r>
            <w:r>
              <w:rPr>
                <w:rFonts w:asciiTheme="minorHAnsi" w:hAnsiTheme="minorHAnsi" w:cstheme="minorHAnsi"/>
              </w:rPr>
              <w:t xml:space="preserve"> Australia</w:t>
            </w:r>
          </w:p>
          <w:p w:rsidR="009A7427" w:rsidRDefault="009A7427" w:rsidP="00CB5BAB">
            <w:pPr>
              <w:rPr>
                <w:rFonts w:asciiTheme="minorHAnsi" w:hAnsiTheme="minorHAnsi" w:cstheme="minorHAnsi"/>
              </w:rPr>
            </w:pPr>
            <w:r>
              <w:rPr>
                <w:rFonts w:asciiTheme="minorHAnsi" w:hAnsiTheme="minorHAnsi" w:cstheme="minorHAnsi"/>
              </w:rPr>
              <w:t>Enhance swift response to customer needs at a fair price</w:t>
            </w:r>
          </w:p>
          <w:p w:rsidR="009A7427" w:rsidRDefault="009A7427" w:rsidP="00CB5BAB">
            <w:pPr>
              <w:rPr>
                <w:rFonts w:asciiTheme="minorHAnsi" w:hAnsiTheme="minorHAnsi" w:cstheme="minorHAnsi"/>
              </w:rPr>
            </w:pPr>
            <w:r>
              <w:rPr>
                <w:rFonts w:asciiTheme="minorHAnsi" w:hAnsiTheme="minorHAnsi" w:cstheme="minorHAnsi"/>
              </w:rPr>
              <w:t>Promote employee growth through developmental programs</w:t>
            </w:r>
          </w:p>
          <w:p w:rsidR="00382A75" w:rsidRDefault="00382A75" w:rsidP="00CB5BAB">
            <w:pPr>
              <w:rPr>
                <w:rFonts w:asciiTheme="minorHAnsi" w:hAnsiTheme="minorHAnsi" w:cstheme="minorHAnsi"/>
              </w:rPr>
            </w:pPr>
          </w:p>
          <w:p w:rsidR="009A7427" w:rsidRDefault="009A7427" w:rsidP="00CB5BAB">
            <w:pPr>
              <w:rPr>
                <w:rFonts w:asciiTheme="minorHAnsi" w:hAnsiTheme="minorHAnsi" w:cstheme="minorHAnsi"/>
              </w:rPr>
            </w:pPr>
          </w:p>
          <w:p w:rsidR="009A7427" w:rsidRPr="00C31D57" w:rsidRDefault="009A7427"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lastRenderedPageBreak/>
              <w:t>Risks and issues</w:t>
            </w:r>
          </w:p>
        </w:tc>
      </w:tr>
      <w:tr w:rsidR="004915C3" w:rsidRPr="00C31D57" w:rsidTr="00CB5BAB">
        <w:tc>
          <w:tcPr>
            <w:tcW w:w="9828" w:type="dxa"/>
          </w:tcPr>
          <w:p w:rsidR="004915C3" w:rsidRPr="00290768" w:rsidRDefault="00454DA5" w:rsidP="00454DA5">
            <w:pPr>
              <w:pStyle w:val="Heading3"/>
              <w:rPr>
                <w:b w:val="0"/>
              </w:rPr>
            </w:pPr>
            <w:r w:rsidRPr="00290768">
              <w:rPr>
                <w:b w:val="0"/>
              </w:rPr>
              <w:t xml:space="preserve">Risk of political instability </w:t>
            </w:r>
            <w:r w:rsidR="00290768" w:rsidRPr="00290768">
              <w:rPr>
                <w:b w:val="0"/>
              </w:rPr>
              <w:t>in case</w:t>
            </w:r>
            <w:r w:rsidRPr="00290768">
              <w:rPr>
                <w:b w:val="0"/>
              </w:rPr>
              <w:t xml:space="preserve"> there is a major leadership change</w:t>
            </w:r>
          </w:p>
          <w:p w:rsidR="00454DA5" w:rsidRPr="00290768" w:rsidRDefault="00290768" w:rsidP="00454DA5">
            <w:pPr>
              <w:pStyle w:val="Heading1"/>
              <w:rPr>
                <w:b w:val="0"/>
              </w:rPr>
            </w:pPr>
            <w:r w:rsidRPr="00290768">
              <w:rPr>
                <w:b w:val="0"/>
              </w:rPr>
              <w:t>Loss due to world price inflations and fluctuations</w:t>
            </w:r>
          </w:p>
          <w:p w:rsidR="00454DA5" w:rsidRPr="00290768" w:rsidRDefault="00290768" w:rsidP="00290768">
            <w:pPr>
              <w:pStyle w:val="Heading1"/>
              <w:rPr>
                <w:b w:val="0"/>
              </w:rPr>
            </w:pPr>
            <w:r w:rsidRPr="00290768">
              <w:rPr>
                <w:b w:val="0"/>
              </w:rPr>
              <w:t>Risk of loss due to vandalism, theft or fire accidents</w:t>
            </w:r>
          </w:p>
          <w:p w:rsidR="00290768" w:rsidRPr="00290768" w:rsidRDefault="00290768" w:rsidP="00290768">
            <w:pPr>
              <w:pStyle w:val="Heading1"/>
              <w:rPr>
                <w:b w:val="0"/>
              </w:rPr>
            </w:pPr>
            <w:r w:rsidRPr="00290768">
              <w:rPr>
                <w:b w:val="0"/>
              </w:rPr>
              <w:t>Lack of enough demands</w:t>
            </w:r>
          </w:p>
          <w:p w:rsidR="00290768" w:rsidRPr="00290768" w:rsidRDefault="00290768" w:rsidP="00290768">
            <w:pPr>
              <w:pStyle w:val="Heading1"/>
              <w:rPr>
                <w:b w:val="0"/>
              </w:rPr>
            </w:pPr>
            <w:r w:rsidRPr="00290768">
              <w:rPr>
                <w:b w:val="0"/>
              </w:rPr>
              <w:t>Fear of economic collapse</w:t>
            </w:r>
          </w:p>
          <w:p w:rsidR="00454DA5" w:rsidRPr="00454DA5" w:rsidRDefault="00454DA5" w:rsidP="00454DA5">
            <w:r>
              <w:t xml:space="preserve">           </w:t>
            </w:r>
          </w:p>
          <w:p w:rsidR="00454DA5" w:rsidRPr="00454DA5" w:rsidRDefault="00454DA5" w:rsidP="00454DA5">
            <w:pPr>
              <w:pStyle w:val="Heading1"/>
              <w:numPr>
                <w:ilvl w:val="0"/>
                <w:numId w:val="0"/>
              </w:numPr>
              <w:ind w:left="498"/>
            </w:pPr>
          </w:p>
          <w:p w:rsidR="004915C3" w:rsidRPr="00C31D57" w:rsidRDefault="004915C3"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Constraints</w:t>
            </w:r>
          </w:p>
        </w:tc>
      </w:tr>
      <w:tr w:rsidR="004915C3" w:rsidRPr="00C31D57" w:rsidTr="00CB5BAB">
        <w:tc>
          <w:tcPr>
            <w:tcW w:w="9828" w:type="dxa"/>
          </w:tcPr>
          <w:p w:rsidR="00290768" w:rsidRPr="004729C8" w:rsidRDefault="00290768" w:rsidP="00290768">
            <w:pPr>
              <w:pStyle w:val="Heading3"/>
              <w:numPr>
                <w:ilvl w:val="0"/>
                <w:numId w:val="0"/>
              </w:numPr>
              <w:ind w:left="568" w:hanging="568"/>
              <w:rPr>
                <w:b w:val="0"/>
              </w:rPr>
            </w:pPr>
            <w:r w:rsidRPr="004729C8">
              <w:rPr>
                <w:b w:val="0"/>
              </w:rPr>
              <w:t>1.</w:t>
            </w:r>
            <w:r w:rsidR="004729C8">
              <w:rPr>
                <w:b w:val="0"/>
              </w:rPr>
              <w:t xml:space="preserve"> </w:t>
            </w:r>
            <w:r w:rsidRPr="004729C8">
              <w:rPr>
                <w:b w:val="0"/>
              </w:rPr>
              <w:t>T</w:t>
            </w:r>
            <w:r w:rsidR="004915C3" w:rsidRPr="004729C8">
              <w:rPr>
                <w:b w:val="0"/>
              </w:rPr>
              <w:t>ime</w:t>
            </w:r>
            <w:r w:rsidRPr="004729C8">
              <w:rPr>
                <w:b w:val="0"/>
              </w:rPr>
              <w:t>- There may not be enough time for amble production</w:t>
            </w:r>
          </w:p>
          <w:p w:rsidR="00290768" w:rsidRPr="004729C8" w:rsidRDefault="004729C8" w:rsidP="00CB5BAB">
            <w:pPr>
              <w:rPr>
                <w:rFonts w:asciiTheme="minorHAnsi" w:hAnsiTheme="minorHAnsi" w:cstheme="minorHAnsi"/>
              </w:rPr>
            </w:pPr>
            <w:r>
              <w:rPr>
                <w:rFonts w:asciiTheme="minorHAnsi" w:hAnsiTheme="minorHAnsi" w:cstheme="minorHAnsi"/>
              </w:rPr>
              <w:t xml:space="preserve">2. </w:t>
            </w:r>
            <w:r w:rsidR="00290768" w:rsidRPr="004729C8">
              <w:rPr>
                <w:rFonts w:asciiTheme="minorHAnsi" w:hAnsiTheme="minorHAnsi" w:cstheme="minorHAnsi"/>
              </w:rPr>
              <w:t>B</w:t>
            </w:r>
            <w:r w:rsidR="004915C3" w:rsidRPr="004729C8">
              <w:rPr>
                <w:rFonts w:asciiTheme="minorHAnsi" w:hAnsiTheme="minorHAnsi" w:cstheme="minorHAnsi"/>
              </w:rPr>
              <w:t>udget</w:t>
            </w:r>
            <w:r w:rsidR="00290768" w:rsidRPr="004729C8">
              <w:rPr>
                <w:rFonts w:asciiTheme="minorHAnsi" w:hAnsiTheme="minorHAnsi" w:cstheme="minorHAnsi"/>
              </w:rPr>
              <w:t xml:space="preserve">- The set budget </w:t>
            </w:r>
            <w:r>
              <w:rPr>
                <w:rFonts w:asciiTheme="minorHAnsi" w:hAnsiTheme="minorHAnsi" w:cstheme="minorHAnsi"/>
              </w:rPr>
              <w:t xml:space="preserve">may prove inadequate for smooth </w:t>
            </w:r>
            <w:r w:rsidR="00290768" w:rsidRPr="004729C8">
              <w:rPr>
                <w:rFonts w:asciiTheme="minorHAnsi" w:hAnsiTheme="minorHAnsi" w:cstheme="minorHAnsi"/>
              </w:rPr>
              <w:t>productions</w:t>
            </w:r>
          </w:p>
          <w:p w:rsidR="00290768" w:rsidRPr="004729C8" w:rsidRDefault="004729C8" w:rsidP="00CB5BAB">
            <w:pPr>
              <w:rPr>
                <w:rFonts w:asciiTheme="minorHAnsi" w:hAnsiTheme="minorHAnsi" w:cstheme="minorHAnsi"/>
              </w:rPr>
            </w:pPr>
            <w:r>
              <w:rPr>
                <w:rFonts w:asciiTheme="minorHAnsi" w:hAnsiTheme="minorHAnsi" w:cstheme="minorHAnsi"/>
              </w:rPr>
              <w:t xml:space="preserve">3. </w:t>
            </w:r>
            <w:r w:rsidR="00290768" w:rsidRPr="004729C8">
              <w:rPr>
                <w:rFonts w:asciiTheme="minorHAnsi" w:hAnsiTheme="minorHAnsi" w:cstheme="minorHAnsi"/>
              </w:rPr>
              <w:t>Government</w:t>
            </w:r>
            <w:r w:rsidR="004915C3" w:rsidRPr="004729C8">
              <w:rPr>
                <w:rFonts w:asciiTheme="minorHAnsi" w:hAnsiTheme="minorHAnsi" w:cstheme="minorHAnsi"/>
              </w:rPr>
              <w:t xml:space="preserve"> regulation</w:t>
            </w:r>
            <w:r w:rsidR="00290768" w:rsidRPr="004729C8">
              <w:rPr>
                <w:rFonts w:asciiTheme="minorHAnsi" w:hAnsiTheme="minorHAnsi" w:cstheme="minorHAnsi"/>
              </w:rPr>
              <w:t>s and policies to meet product safety standards may increase cost of productions</w:t>
            </w:r>
          </w:p>
          <w:p w:rsidR="004915C3" w:rsidRPr="004729C8" w:rsidRDefault="004729C8" w:rsidP="004729C8">
            <w:pPr>
              <w:pStyle w:val="Heading3"/>
              <w:numPr>
                <w:ilvl w:val="0"/>
                <w:numId w:val="0"/>
              </w:numPr>
              <w:ind w:left="568" w:hanging="568"/>
              <w:rPr>
                <w:b w:val="0"/>
              </w:rPr>
            </w:pPr>
            <w:r>
              <w:rPr>
                <w:b w:val="0"/>
              </w:rPr>
              <w:t xml:space="preserve">4. </w:t>
            </w:r>
            <w:r w:rsidR="00290768" w:rsidRPr="004729C8">
              <w:rPr>
                <w:b w:val="0"/>
              </w:rPr>
              <w:t xml:space="preserve">Complex manufacturing processes may </w:t>
            </w:r>
            <w:r>
              <w:rPr>
                <w:b w:val="0"/>
              </w:rPr>
              <w:t xml:space="preserve">lead to </w:t>
            </w:r>
            <w:r w:rsidR="00290768" w:rsidRPr="004729C8">
              <w:rPr>
                <w:b w:val="0"/>
              </w:rPr>
              <w:t>delay</w:t>
            </w:r>
            <w:r>
              <w:rPr>
                <w:b w:val="0"/>
              </w:rPr>
              <w:t xml:space="preserve"> in</w:t>
            </w:r>
            <w:r w:rsidR="00290768" w:rsidRPr="004729C8">
              <w:rPr>
                <w:b w:val="0"/>
              </w:rPr>
              <w:t xml:space="preserve"> supply</w:t>
            </w:r>
          </w:p>
          <w:p w:rsidR="004915C3" w:rsidRPr="004729C8" w:rsidRDefault="004915C3"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Projects</w:t>
            </w:r>
          </w:p>
        </w:tc>
      </w:tr>
      <w:tr w:rsidR="004915C3" w:rsidRPr="00C31D57" w:rsidTr="00CB5BAB">
        <w:tc>
          <w:tcPr>
            <w:tcW w:w="9828" w:type="dxa"/>
          </w:tcPr>
          <w:p w:rsidR="00465C13" w:rsidRDefault="00465C13" w:rsidP="00CB5BAB">
            <w:pPr>
              <w:rPr>
                <w:rFonts w:asciiTheme="minorHAnsi" w:hAnsiTheme="minorHAnsi" w:cstheme="minorHAnsi"/>
              </w:rPr>
            </w:pPr>
            <w:r>
              <w:rPr>
                <w:rFonts w:asciiTheme="minorHAnsi" w:hAnsiTheme="minorHAnsi" w:cstheme="minorHAnsi"/>
              </w:rPr>
              <w:lastRenderedPageBreak/>
              <w:t xml:space="preserve">Added value </w:t>
            </w:r>
            <w:proofErr w:type="spellStart"/>
            <w:r>
              <w:rPr>
                <w:rFonts w:asciiTheme="minorHAnsi" w:hAnsiTheme="minorHAnsi" w:cstheme="minorHAnsi"/>
              </w:rPr>
              <w:t>softwares</w:t>
            </w:r>
            <w:proofErr w:type="spellEnd"/>
            <w:r>
              <w:rPr>
                <w:rFonts w:asciiTheme="minorHAnsi" w:hAnsiTheme="minorHAnsi" w:cstheme="minorHAnsi"/>
              </w:rPr>
              <w:t xml:space="preserve">- The company will produce advanced application soft wares with a partnership with apple </w:t>
            </w:r>
            <w:r w:rsidR="00C661DC">
              <w:rPr>
                <w:rFonts w:asciiTheme="minorHAnsi" w:hAnsiTheme="minorHAnsi" w:cstheme="minorHAnsi"/>
              </w:rPr>
              <w:t>techno</w:t>
            </w:r>
            <w:r>
              <w:rPr>
                <w:rFonts w:asciiTheme="minorHAnsi" w:hAnsiTheme="minorHAnsi" w:cstheme="minorHAnsi"/>
              </w:rPr>
              <w:t xml:space="preserve"> giant</w:t>
            </w:r>
            <w:r w:rsidR="00C661DC">
              <w:rPr>
                <w:rFonts w:asciiTheme="minorHAnsi" w:hAnsiTheme="minorHAnsi" w:cstheme="minorHAnsi"/>
              </w:rPr>
              <w:t xml:space="preserve"> expected in 2moths after signing of the partnership contract</w:t>
            </w:r>
          </w:p>
          <w:p w:rsidR="00465C13" w:rsidRDefault="00465C13" w:rsidP="00CB5BAB">
            <w:pPr>
              <w:rPr>
                <w:rFonts w:asciiTheme="minorHAnsi" w:hAnsiTheme="minorHAnsi" w:cstheme="minorHAnsi"/>
              </w:rPr>
            </w:pPr>
            <w:r>
              <w:rPr>
                <w:rFonts w:asciiTheme="minorHAnsi" w:hAnsiTheme="minorHAnsi" w:cstheme="minorHAnsi"/>
              </w:rPr>
              <w:t xml:space="preserve">Advance hardware and accessories-We intend to produce different shapes and sizes of computer </w:t>
            </w:r>
            <w:r w:rsidR="00C661DC">
              <w:rPr>
                <w:rFonts w:asciiTheme="minorHAnsi" w:hAnsiTheme="minorHAnsi" w:cstheme="minorHAnsi"/>
              </w:rPr>
              <w:t>hardware</w:t>
            </w:r>
            <w:r>
              <w:rPr>
                <w:rFonts w:asciiTheme="minorHAnsi" w:hAnsiTheme="minorHAnsi" w:cstheme="minorHAnsi"/>
              </w:rPr>
              <w:t xml:space="preserve"> and </w:t>
            </w:r>
            <w:r w:rsidR="00C661DC">
              <w:rPr>
                <w:rFonts w:asciiTheme="minorHAnsi" w:hAnsiTheme="minorHAnsi" w:cstheme="minorHAnsi"/>
              </w:rPr>
              <w:t>components</w:t>
            </w:r>
            <w:r>
              <w:rPr>
                <w:rFonts w:asciiTheme="minorHAnsi" w:hAnsiTheme="minorHAnsi" w:cstheme="minorHAnsi"/>
              </w:rPr>
              <w:t xml:space="preserve"> </w:t>
            </w:r>
            <w:r w:rsidR="00C661DC">
              <w:rPr>
                <w:rFonts w:asciiTheme="minorHAnsi" w:hAnsiTheme="minorHAnsi" w:cstheme="minorHAnsi"/>
              </w:rPr>
              <w:t>wit</w:t>
            </w:r>
            <w:r w:rsidR="00AE2878">
              <w:rPr>
                <w:rFonts w:asciiTheme="minorHAnsi" w:hAnsiTheme="minorHAnsi" w:cstheme="minorHAnsi"/>
              </w:rPr>
              <w:t>h an exceptional</w:t>
            </w:r>
            <w:r w:rsidR="00C661DC">
              <w:rPr>
                <w:rFonts w:asciiTheme="minorHAnsi" w:hAnsiTheme="minorHAnsi" w:cstheme="minorHAnsi"/>
              </w:rPr>
              <w:t xml:space="preserve"> unit for clients customisation unit</w:t>
            </w:r>
          </w:p>
          <w:p w:rsidR="00C661DC" w:rsidRDefault="00C661DC" w:rsidP="00CB5BAB">
            <w:pPr>
              <w:rPr>
                <w:rFonts w:asciiTheme="minorHAnsi" w:hAnsiTheme="minorHAnsi" w:cstheme="minorHAnsi"/>
              </w:rPr>
            </w:pPr>
            <w:r>
              <w:rPr>
                <w:rFonts w:asciiTheme="minorHAnsi" w:hAnsiTheme="minorHAnsi" w:cstheme="minorHAnsi"/>
              </w:rPr>
              <w:t>Advanced military soft wares and hardwares as per the government specifications and recommendations</w:t>
            </w:r>
          </w:p>
          <w:p w:rsidR="00C661DC" w:rsidRPr="00C31D57" w:rsidRDefault="00C661DC" w:rsidP="00CB5BAB">
            <w:pPr>
              <w:rPr>
                <w:rFonts w:asciiTheme="minorHAnsi" w:hAnsiTheme="minorHAnsi" w:cstheme="minorHAnsi"/>
              </w:rPr>
            </w:pPr>
          </w:p>
          <w:p w:rsidR="004915C3" w:rsidRPr="00C31D57" w:rsidRDefault="004915C3"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 xml:space="preserve">Estimated </w:t>
            </w:r>
            <w:r>
              <w:rPr>
                <w:rFonts w:asciiTheme="minorHAnsi" w:hAnsiTheme="minorHAnsi" w:cstheme="minorHAnsi"/>
                <w:b/>
              </w:rPr>
              <w:t xml:space="preserve">Program </w:t>
            </w:r>
            <w:r w:rsidRPr="00C31D57">
              <w:rPr>
                <w:rFonts w:asciiTheme="minorHAnsi" w:hAnsiTheme="minorHAnsi" w:cstheme="minorHAnsi"/>
                <w:b/>
              </w:rPr>
              <w:t>cost, effort and timescales</w:t>
            </w:r>
          </w:p>
        </w:tc>
      </w:tr>
      <w:tr w:rsidR="004915C3" w:rsidRPr="00C31D57" w:rsidTr="00CB5BAB">
        <w:tc>
          <w:tcPr>
            <w:tcW w:w="9828" w:type="dxa"/>
          </w:tcPr>
          <w:p w:rsidR="004915C3" w:rsidRPr="00C31D57" w:rsidRDefault="00382A75" w:rsidP="00CB5BAB">
            <w:pPr>
              <w:rPr>
                <w:rFonts w:asciiTheme="minorHAnsi" w:hAnsiTheme="minorHAnsi" w:cstheme="minorHAnsi"/>
              </w:rPr>
            </w:pPr>
            <w:r>
              <w:rPr>
                <w:rFonts w:asciiTheme="minorHAnsi" w:hAnsiTheme="minorHAnsi" w:cstheme="minorHAnsi"/>
              </w:rPr>
              <w:t xml:space="preserve">An estimated budget of $800,000 is needed with human resource of 100 workers committing 90-100% of their working time for a period of 3months. The expected productivity </w:t>
            </w:r>
            <w:r w:rsidR="00571E65">
              <w:rPr>
                <w:rFonts w:asciiTheme="minorHAnsi" w:hAnsiTheme="minorHAnsi" w:cstheme="minorHAnsi"/>
              </w:rPr>
              <w:t>i</w:t>
            </w:r>
            <w:r>
              <w:rPr>
                <w:rFonts w:asciiTheme="minorHAnsi" w:hAnsiTheme="minorHAnsi" w:cstheme="minorHAnsi"/>
              </w:rPr>
              <w:t>ncrease is estimated at  85-90% of success</w:t>
            </w:r>
          </w:p>
          <w:p w:rsidR="004915C3" w:rsidRPr="00C31D57" w:rsidRDefault="00DE7245" w:rsidP="00DE7245">
            <w:pPr>
              <w:tabs>
                <w:tab w:val="left" w:pos="6930"/>
              </w:tabs>
              <w:rPr>
                <w:rFonts w:asciiTheme="minorHAnsi" w:hAnsiTheme="minorHAnsi" w:cstheme="minorHAnsi"/>
              </w:rPr>
            </w:pPr>
            <w:r>
              <w:rPr>
                <w:rFonts w:asciiTheme="minorHAnsi" w:hAnsiTheme="minorHAnsi" w:cstheme="minorHAnsi"/>
              </w:rPr>
              <w:tab/>
            </w: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Outline Business Case</w:t>
            </w:r>
          </w:p>
        </w:tc>
      </w:tr>
      <w:tr w:rsidR="004915C3" w:rsidRPr="00C31D57" w:rsidTr="00CB5BAB">
        <w:tc>
          <w:tcPr>
            <w:tcW w:w="9828" w:type="dxa"/>
          </w:tcPr>
          <w:p w:rsidR="004915C3" w:rsidRDefault="00DE7245" w:rsidP="00CB5BAB">
            <w:pPr>
              <w:rPr>
                <w:rFonts w:asciiTheme="minorHAnsi" w:hAnsiTheme="minorHAnsi" w:cstheme="minorHAnsi"/>
              </w:rPr>
            </w:pPr>
            <w:r>
              <w:rPr>
                <w:rFonts w:asciiTheme="minorHAnsi" w:hAnsiTheme="minorHAnsi" w:cstheme="minorHAnsi"/>
              </w:rPr>
              <w:t>The project will improve the current IT software and hardware to the most sophisticated products of the current times. We introduces more use friendly world class merchandise that will give an edge in IT solutions at a friendly price to meet the customers values for their money</w:t>
            </w:r>
          </w:p>
          <w:p w:rsidR="00DE7245" w:rsidRPr="00C31D57" w:rsidRDefault="00DE7245" w:rsidP="00CB5BAB">
            <w:pPr>
              <w:rPr>
                <w:rFonts w:asciiTheme="minorHAnsi" w:hAnsiTheme="minorHAnsi" w:cstheme="minorHAnsi"/>
              </w:rPr>
            </w:pPr>
            <w:r>
              <w:rPr>
                <w:rFonts w:asciiTheme="minorHAnsi" w:hAnsiTheme="minorHAnsi" w:cstheme="minorHAnsi"/>
              </w:rPr>
              <w:t>Corporate social responsibility will be the backbone strategy and a standard measure to ensure we meet our targets across the nation</w:t>
            </w: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Impact on current operations</w:t>
            </w:r>
          </w:p>
        </w:tc>
      </w:tr>
      <w:tr w:rsidR="004915C3" w:rsidRPr="00C31D57" w:rsidTr="00CB5BAB">
        <w:tc>
          <w:tcPr>
            <w:tcW w:w="9828" w:type="dxa"/>
          </w:tcPr>
          <w:p w:rsidR="00DE7245" w:rsidRDefault="00DE7245" w:rsidP="00CB5BAB">
            <w:pPr>
              <w:rPr>
                <w:rFonts w:asciiTheme="minorHAnsi" w:hAnsiTheme="minorHAnsi" w:cstheme="minorHAnsi"/>
              </w:rPr>
            </w:pPr>
            <w:r>
              <w:rPr>
                <w:rFonts w:asciiTheme="minorHAnsi" w:hAnsiTheme="minorHAnsi" w:cstheme="minorHAnsi"/>
              </w:rPr>
              <w:t>Production unit will have an additional working hours which will be compensated as Overtime in order to meet the anticipated hike in product demands</w:t>
            </w:r>
          </w:p>
          <w:p w:rsidR="00DE7245" w:rsidRDefault="00DE7245" w:rsidP="00CB5BAB">
            <w:pPr>
              <w:rPr>
                <w:rFonts w:asciiTheme="minorHAnsi" w:hAnsiTheme="minorHAnsi" w:cstheme="minorHAnsi"/>
              </w:rPr>
            </w:pPr>
            <w:r>
              <w:rPr>
                <w:rFonts w:asciiTheme="minorHAnsi" w:hAnsiTheme="minorHAnsi" w:cstheme="minorHAnsi"/>
              </w:rPr>
              <w:t>Sale and marketing department-Will be required to add more efforts to create more awareness in major communication channels and  platforms like prints, TVs and billboards</w:t>
            </w:r>
          </w:p>
          <w:p w:rsidR="00CB5BAB" w:rsidRDefault="00CB5BAB" w:rsidP="00CB5BAB">
            <w:pPr>
              <w:rPr>
                <w:rFonts w:asciiTheme="minorHAnsi" w:hAnsiTheme="minorHAnsi" w:cstheme="minorHAnsi"/>
              </w:rPr>
            </w:pPr>
            <w:r>
              <w:rPr>
                <w:rFonts w:asciiTheme="minorHAnsi" w:hAnsiTheme="minorHAnsi" w:cstheme="minorHAnsi"/>
              </w:rPr>
              <w:lastRenderedPageBreak/>
              <w:t>Price reviews-The added value will come at a small fee which is expected to be cushioned under the new prices</w:t>
            </w:r>
          </w:p>
          <w:p w:rsidR="00DE7245" w:rsidRDefault="00CB5BAB" w:rsidP="00CB5BAB">
            <w:pPr>
              <w:rPr>
                <w:rFonts w:asciiTheme="minorHAnsi" w:hAnsiTheme="minorHAnsi" w:cstheme="minorHAnsi"/>
              </w:rPr>
            </w:pPr>
            <w:r>
              <w:rPr>
                <w:rFonts w:asciiTheme="minorHAnsi" w:hAnsiTheme="minorHAnsi" w:cstheme="minorHAnsi"/>
              </w:rPr>
              <w:t xml:space="preserve">Extra remunerations-The new program will require increased manpower to overcome the anticipated increase in production, marketing and supply </w:t>
            </w:r>
          </w:p>
          <w:p w:rsidR="00CB5BAB" w:rsidRDefault="00CB5BAB" w:rsidP="00CB5BAB">
            <w:pPr>
              <w:rPr>
                <w:rFonts w:asciiTheme="minorHAnsi" w:hAnsiTheme="minorHAnsi" w:cstheme="minorHAnsi"/>
              </w:rPr>
            </w:pPr>
            <w:r>
              <w:rPr>
                <w:rFonts w:asciiTheme="minorHAnsi" w:hAnsiTheme="minorHAnsi" w:cstheme="minorHAnsi"/>
              </w:rPr>
              <w:t>Increase in overhead costs-</w:t>
            </w:r>
            <w:r w:rsidR="00AE2878">
              <w:rPr>
                <w:rFonts w:asciiTheme="minorHAnsi" w:hAnsiTheme="minorHAnsi" w:cstheme="minorHAnsi"/>
              </w:rPr>
              <w:t>There</w:t>
            </w:r>
            <w:r>
              <w:rPr>
                <w:rFonts w:asciiTheme="minorHAnsi" w:hAnsiTheme="minorHAnsi" w:cstheme="minorHAnsi"/>
              </w:rPr>
              <w:t xml:space="preserve"> is anticipated increase in major overhead costs in utilities like </w:t>
            </w:r>
            <w:r w:rsidR="00F55AC5">
              <w:rPr>
                <w:rFonts w:asciiTheme="minorHAnsi" w:hAnsiTheme="minorHAnsi" w:cstheme="minorHAnsi"/>
              </w:rPr>
              <w:t>electricity</w:t>
            </w:r>
            <w:r>
              <w:rPr>
                <w:rFonts w:asciiTheme="minorHAnsi" w:hAnsiTheme="minorHAnsi" w:cstheme="minorHAnsi"/>
              </w:rPr>
              <w:t xml:space="preserve"> bills,</w:t>
            </w:r>
            <w:r w:rsidR="00F55AC5">
              <w:rPr>
                <w:rFonts w:asciiTheme="minorHAnsi" w:hAnsiTheme="minorHAnsi" w:cstheme="minorHAnsi"/>
              </w:rPr>
              <w:t xml:space="preserve"> </w:t>
            </w:r>
            <w:r>
              <w:rPr>
                <w:rFonts w:asciiTheme="minorHAnsi" w:hAnsiTheme="minorHAnsi" w:cstheme="minorHAnsi"/>
              </w:rPr>
              <w:t>water bills, insurance cost and general</w:t>
            </w:r>
          </w:p>
          <w:p w:rsidR="00CB5BAB" w:rsidRDefault="00CB5BAB" w:rsidP="00CB5BAB">
            <w:pPr>
              <w:rPr>
                <w:rFonts w:asciiTheme="minorHAnsi" w:hAnsiTheme="minorHAnsi" w:cstheme="minorHAnsi"/>
              </w:rPr>
            </w:pPr>
            <w:r>
              <w:rPr>
                <w:rFonts w:asciiTheme="minorHAnsi" w:hAnsiTheme="minorHAnsi" w:cstheme="minorHAnsi"/>
              </w:rPr>
              <w:t xml:space="preserve">Revenue increase-Increased demand and supply will ensure bigger profits and more revenue is </w:t>
            </w:r>
            <w:r w:rsidR="00F55AC5">
              <w:rPr>
                <w:rFonts w:asciiTheme="minorHAnsi" w:hAnsiTheme="minorHAnsi" w:cstheme="minorHAnsi"/>
              </w:rPr>
              <w:t>foreseen</w:t>
            </w:r>
          </w:p>
          <w:p w:rsidR="00CB5BAB" w:rsidRPr="00C31D57" w:rsidRDefault="00CB5BAB" w:rsidP="00CB5BAB">
            <w:pPr>
              <w:rPr>
                <w:rFonts w:asciiTheme="minorHAnsi" w:hAnsiTheme="minorHAnsi" w:cstheme="minorHAnsi"/>
              </w:rPr>
            </w:pPr>
            <w:r>
              <w:rPr>
                <w:rFonts w:asciiTheme="minorHAnsi" w:hAnsiTheme="minorHAnsi" w:cstheme="minorHAnsi"/>
              </w:rPr>
              <w:t>Increase in customer base and loyalty-The new project will increase customer satisfaction and loyalty with more cus</w:t>
            </w:r>
            <w:r w:rsidR="00F55AC5">
              <w:rPr>
                <w:rFonts w:asciiTheme="minorHAnsi" w:hAnsiTheme="minorHAnsi" w:cstheme="minorHAnsi"/>
              </w:rPr>
              <w:t>tomers expected to trade or partner with us</w:t>
            </w:r>
          </w:p>
          <w:p w:rsidR="004915C3" w:rsidRPr="00C31D57" w:rsidRDefault="004915C3"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C31D57" w:rsidTr="00CB5BAB">
        <w:trPr>
          <w:cantSplit/>
          <w:trHeight w:val="561"/>
        </w:trPr>
        <w:tc>
          <w:tcPr>
            <w:tcW w:w="9828" w:type="dxa"/>
            <w:tcBorders>
              <w:bottom w:val="nil"/>
            </w:tcBorders>
            <w:shd w:val="clear" w:color="auto" w:fill="FBE4D5" w:themeFill="accent2" w:themeFillTint="33"/>
            <w:vAlign w:val="center"/>
          </w:tcPr>
          <w:p w:rsidR="004915C3" w:rsidRPr="00C31D57" w:rsidRDefault="004915C3" w:rsidP="004915C3">
            <w:pPr>
              <w:numPr>
                <w:ilvl w:val="0"/>
                <w:numId w:val="4"/>
              </w:numPr>
              <w:suppressAutoHyphens w:val="0"/>
              <w:spacing w:after="0" w:line="240" w:lineRule="auto"/>
              <w:rPr>
                <w:rFonts w:asciiTheme="minorHAnsi" w:hAnsiTheme="minorHAnsi" w:cstheme="minorHAnsi"/>
                <w:b/>
              </w:rPr>
            </w:pPr>
            <w:r w:rsidRPr="00C31D57">
              <w:rPr>
                <w:rFonts w:asciiTheme="minorHAnsi" w:hAnsiTheme="minorHAnsi" w:cstheme="minorHAnsi"/>
                <w:b/>
              </w:rPr>
              <w:t xml:space="preserve">Policies and procedures  </w:t>
            </w:r>
          </w:p>
        </w:tc>
      </w:tr>
      <w:tr w:rsidR="004915C3" w:rsidRPr="00C31D57" w:rsidTr="00CB5BAB">
        <w:tc>
          <w:tcPr>
            <w:tcW w:w="9828" w:type="dxa"/>
          </w:tcPr>
          <w:p w:rsidR="00F55AC5" w:rsidRDefault="00F55AC5" w:rsidP="00CB5BAB">
            <w:pPr>
              <w:rPr>
                <w:rFonts w:asciiTheme="minorHAnsi" w:hAnsiTheme="minorHAnsi" w:cstheme="minorHAnsi"/>
              </w:rPr>
            </w:pPr>
            <w:r>
              <w:rPr>
                <w:rFonts w:asciiTheme="minorHAnsi" w:hAnsiTheme="minorHAnsi" w:cstheme="minorHAnsi"/>
              </w:rPr>
              <w:t>Internal control system upgrade-There will be a need to review the current internal control systems to accommodate the new changes and ensure more efficiency and effectives</w:t>
            </w:r>
          </w:p>
          <w:p w:rsidR="00F55AC5" w:rsidRDefault="00F55AC5" w:rsidP="00CB5BAB">
            <w:pPr>
              <w:rPr>
                <w:rFonts w:asciiTheme="minorHAnsi" w:hAnsiTheme="minorHAnsi" w:cstheme="minorHAnsi"/>
              </w:rPr>
            </w:pPr>
            <w:r>
              <w:rPr>
                <w:rFonts w:asciiTheme="minorHAnsi" w:hAnsiTheme="minorHAnsi" w:cstheme="minorHAnsi"/>
              </w:rPr>
              <w:t xml:space="preserve">Increase in internal audit interval-The internal auditing sequence is expected to be increased from the current 1 audit to two to ensure all the programs are running as per the </w:t>
            </w:r>
            <w:r w:rsidR="00AE2878">
              <w:rPr>
                <w:rFonts w:asciiTheme="minorHAnsi" w:hAnsiTheme="minorHAnsi" w:cstheme="minorHAnsi"/>
              </w:rPr>
              <w:t>expect</w:t>
            </w:r>
            <w:r>
              <w:rPr>
                <w:rFonts w:asciiTheme="minorHAnsi" w:hAnsiTheme="minorHAnsi" w:cstheme="minorHAnsi"/>
              </w:rPr>
              <w:t>ations</w:t>
            </w:r>
          </w:p>
          <w:p w:rsidR="00F55AC5" w:rsidRPr="00C31D57" w:rsidRDefault="00F55AC5" w:rsidP="00CB5BAB">
            <w:pPr>
              <w:rPr>
                <w:rFonts w:asciiTheme="minorHAnsi" w:hAnsiTheme="minorHAnsi" w:cstheme="minorHAnsi"/>
              </w:rPr>
            </w:pPr>
          </w:p>
          <w:p w:rsidR="004915C3" w:rsidRPr="00C31D57" w:rsidRDefault="004915C3" w:rsidP="00CB5BAB">
            <w:pPr>
              <w:rPr>
                <w:rFonts w:asciiTheme="minorHAnsi" w:hAnsiTheme="minorHAnsi" w:cstheme="minorHAnsi"/>
              </w:rPr>
            </w:pPr>
          </w:p>
          <w:p w:rsidR="004915C3" w:rsidRPr="00C31D57" w:rsidRDefault="004915C3" w:rsidP="00CB5BAB">
            <w:pPr>
              <w:rPr>
                <w:rFonts w:asciiTheme="minorHAnsi" w:hAnsiTheme="minorHAnsi" w:cstheme="minorHAnsi"/>
              </w:rPr>
            </w:pPr>
          </w:p>
        </w:tc>
      </w:tr>
    </w:tbl>
    <w:p w:rsidR="004915C3" w:rsidRPr="00C31D57" w:rsidRDefault="004915C3" w:rsidP="004915C3">
      <w:pPr>
        <w:rPr>
          <w:rFonts w:asciiTheme="minorHAnsi" w:hAnsiTheme="minorHAnsi" w:cstheme="minorHAnsi"/>
          <w:b/>
        </w:rPr>
      </w:pPr>
    </w:p>
    <w:p w:rsidR="004915C3" w:rsidRDefault="004915C3" w:rsidP="004915C3">
      <w:pPr>
        <w:suppressAutoHyphens w:val="0"/>
        <w:spacing w:after="0" w:line="240" w:lineRule="auto"/>
        <w:rPr>
          <w:rFonts w:asciiTheme="minorHAnsi" w:eastAsiaTheme="minorHAnsi" w:hAnsiTheme="minorHAnsi" w:cstheme="minorHAnsi"/>
          <w:lang w:eastAsia="en-US"/>
        </w:rPr>
      </w:pPr>
      <w:r w:rsidRPr="00C31D57">
        <w:rPr>
          <w:rFonts w:asciiTheme="minorHAnsi" w:eastAsiaTheme="minorHAnsi" w:hAnsiTheme="minorHAnsi" w:cstheme="minorHAnsi"/>
          <w:lang w:eastAsia="en-US"/>
        </w:rPr>
        <w:br w:type="page"/>
      </w:r>
    </w:p>
    <w:p w:rsidR="00947F54" w:rsidRPr="00C31D57" w:rsidRDefault="00947F54" w:rsidP="004915C3">
      <w:pPr>
        <w:suppressAutoHyphens w:val="0"/>
        <w:spacing w:after="0" w:line="240" w:lineRule="auto"/>
        <w:rPr>
          <w:rFonts w:asciiTheme="minorHAnsi" w:eastAsiaTheme="minorHAnsi" w:hAnsiTheme="minorHAnsi" w:cstheme="minorHAnsi"/>
          <w:lang w:eastAsia="en-US"/>
        </w:rPr>
      </w:pPr>
    </w:p>
    <w:p w:rsidR="004915C3" w:rsidRPr="00C31D57" w:rsidRDefault="004915C3" w:rsidP="004915C3">
      <w:pPr>
        <w:pStyle w:val="Header"/>
        <w:rPr>
          <w:rFonts w:asciiTheme="minorHAnsi" w:hAnsiTheme="minorHAnsi" w:cstheme="minorHAnsi"/>
          <w:bCs/>
          <w:sz w:val="36"/>
          <w:szCs w:val="28"/>
        </w:rPr>
      </w:pPr>
      <w:r w:rsidRPr="00C31D57">
        <w:rPr>
          <w:rFonts w:asciiTheme="minorHAnsi" w:hAnsiTheme="minorHAnsi" w:cstheme="minorHAnsi"/>
          <w:b/>
          <w:sz w:val="36"/>
          <w:szCs w:val="28"/>
        </w:rPr>
        <w:t xml:space="preserve">ABC IT Corp Program Roles and </w:t>
      </w:r>
      <w:r>
        <w:rPr>
          <w:rFonts w:asciiTheme="minorHAnsi" w:hAnsiTheme="minorHAnsi" w:cstheme="minorHAnsi"/>
          <w:b/>
          <w:sz w:val="36"/>
          <w:szCs w:val="28"/>
        </w:rPr>
        <w:t>R</w:t>
      </w:r>
      <w:r w:rsidRPr="00C31D57">
        <w:rPr>
          <w:rFonts w:asciiTheme="minorHAnsi" w:hAnsiTheme="minorHAnsi" w:cstheme="minorHAnsi"/>
          <w:b/>
          <w:sz w:val="36"/>
          <w:szCs w:val="28"/>
        </w:rPr>
        <w:t>esponsibilities</w:t>
      </w:r>
    </w:p>
    <w:p w:rsidR="004915C3" w:rsidRPr="00C31D57" w:rsidRDefault="004915C3" w:rsidP="004915C3">
      <w:pPr>
        <w:pStyle w:val="Header"/>
        <w:rPr>
          <w:rFonts w:asciiTheme="minorHAnsi" w:hAnsiTheme="minorHAnsi" w:cstheme="minorHAnsi"/>
          <w:bCs/>
          <w:szCs w:val="28"/>
        </w:rPr>
      </w:pPr>
    </w:p>
    <w:p w:rsidR="004915C3" w:rsidRPr="00C31D57" w:rsidRDefault="004915C3" w:rsidP="004915C3">
      <w:pPr>
        <w:rPr>
          <w:rFonts w:asciiTheme="minorHAnsi" w:hAnsiTheme="minorHAnsi" w:cstheme="minorHAnsi"/>
          <w:b/>
          <w:sz w:val="28"/>
          <w:szCs w:val="28"/>
        </w:rPr>
      </w:pPr>
      <w:r w:rsidRPr="00C31D57">
        <w:rPr>
          <w:rFonts w:asciiTheme="minorHAnsi" w:hAnsiTheme="minorHAnsi" w:cstheme="minorHAnsi"/>
          <w:b/>
          <w:sz w:val="28"/>
          <w:szCs w:val="28"/>
        </w:rPr>
        <w:t xml:space="preserve">The Program </w:t>
      </w:r>
      <w:r>
        <w:rPr>
          <w:rFonts w:asciiTheme="minorHAnsi" w:hAnsiTheme="minorHAnsi" w:cstheme="minorHAnsi"/>
          <w:b/>
          <w:sz w:val="28"/>
          <w:szCs w:val="28"/>
        </w:rPr>
        <w:t>Governance Structure</w:t>
      </w:r>
    </w:p>
    <w:p w:rsidR="004915C3" w:rsidRDefault="004915C3" w:rsidP="004915C3">
      <w:pPr>
        <w:rPr>
          <w:rFonts w:asciiTheme="minorHAnsi" w:eastAsiaTheme="minorHAnsi" w:hAnsiTheme="minorHAnsi" w:cstheme="minorBidi"/>
          <w:lang w:eastAsia="en-US"/>
        </w:rPr>
      </w:pPr>
      <w:r>
        <w:rPr>
          <w:rFonts w:asciiTheme="minorHAnsi" w:eastAsiaTheme="minorHAnsi" w:hAnsiTheme="minorHAnsi" w:cstheme="minorBidi"/>
          <w:lang w:eastAsia="en-US"/>
        </w:rPr>
        <w:t>(This can take many forms - an example structure is below)</w:t>
      </w: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r w:rsidRPr="00BB77D9">
        <w:rPr>
          <w:rFonts w:ascii="Segoe UI Light" w:hAnsi="Segoe UI Light" w:cs="Segoe UI Light"/>
          <w:noProof/>
          <w:sz w:val="28"/>
          <w:szCs w:val="28"/>
          <w:lang w:val="en-US" w:eastAsia="en-US"/>
        </w:rPr>
        <mc:AlternateContent>
          <mc:Choice Requires="wpg">
            <w:drawing>
              <wp:anchor distT="0" distB="0" distL="114300" distR="114300" simplePos="0" relativeHeight="251659264" behindDoc="0" locked="0" layoutInCell="1" allowOverlap="1" wp14:anchorId="45A02163" wp14:editId="2B2DAD68">
                <wp:simplePos x="0" y="0"/>
                <wp:positionH relativeFrom="column">
                  <wp:posOffset>-191135</wp:posOffset>
                </wp:positionH>
                <wp:positionV relativeFrom="paragraph">
                  <wp:posOffset>52070</wp:posOffset>
                </wp:positionV>
                <wp:extent cx="6760845" cy="6797040"/>
                <wp:effectExtent l="0" t="0" r="20955" b="2286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0845" cy="6797040"/>
                          <a:chOff x="309" y="2826"/>
                          <a:chExt cx="10647" cy="11007"/>
                        </a:xfrm>
                      </wpg:grpSpPr>
                      <wps:wsp>
                        <wps:cNvPr id="43" name="Text Box 4"/>
                        <wps:cNvSpPr txBox="1">
                          <a:spLocks noChangeArrowheads="1"/>
                        </wps:cNvSpPr>
                        <wps:spPr bwMode="auto">
                          <a:xfrm>
                            <a:off x="447" y="9453"/>
                            <a:ext cx="3708" cy="4380"/>
                          </a:xfrm>
                          <a:prstGeom prst="rect">
                            <a:avLst/>
                          </a:prstGeom>
                          <a:solidFill>
                            <a:srgbClr val="FFFFFF"/>
                          </a:solidFill>
                          <a:ln w="9525">
                            <a:solidFill>
                              <a:srgbClr val="FF0000"/>
                            </a:solidFill>
                            <a:miter lim="800000"/>
                            <a:headEnd/>
                            <a:tailEnd/>
                          </a:ln>
                        </wps:spPr>
                        <wps:txbx>
                          <w:txbxContent>
                            <w:p w:rsidR="00CB5BAB" w:rsidRPr="000D71A7" w:rsidRDefault="00CB5BAB" w:rsidP="004915C3">
                              <w:pPr>
                                <w:pStyle w:val="BodyText"/>
                                <w:rPr>
                                  <w:rFonts w:ascii="Arial" w:hAnsi="Arial" w:cs="Arial"/>
                                  <w:sz w:val="18"/>
                                  <w:szCs w:val="18"/>
                                </w:rPr>
                              </w:pPr>
                              <w:r w:rsidRPr="000D71A7">
                                <w:rPr>
                                  <w:rFonts w:ascii="Arial" w:hAnsi="Arial" w:cs="Arial"/>
                                  <w:sz w:val="18"/>
                                  <w:szCs w:val="18"/>
                                </w:rPr>
                                <w:t>NB The precise nature of relationship between the Program Manager and each ‘project’ within the programme would need to take into account such things as:</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management approach adopted in the project’s parent organisation,</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scale and nature of the change,</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criticality of the project to the achievement of  program objectives,</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 xml:space="preserve"> the interdependencies with other parts of the program,</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degree of control required from the centre,</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proofErr w:type="gramStart"/>
                              <w:r w:rsidRPr="000D71A7">
                                <w:rPr>
                                  <w:rFonts w:ascii="Arial" w:hAnsi="Arial" w:cs="Arial"/>
                                  <w:sz w:val="18"/>
                                  <w:szCs w:val="18"/>
                                </w:rPr>
                                <w:t>the</w:t>
                              </w:r>
                              <w:proofErr w:type="gramEnd"/>
                              <w:r w:rsidRPr="000D71A7">
                                <w:rPr>
                                  <w:rFonts w:ascii="Arial" w:hAnsi="Arial" w:cs="Arial"/>
                                  <w:sz w:val="18"/>
                                  <w:szCs w:val="18"/>
                                </w:rPr>
                                <w:t xml:space="preserve"> importance and needs of stakeholders.</w:t>
                              </w:r>
                            </w:p>
                          </w:txbxContent>
                        </wps:txbx>
                        <wps:bodyPr rot="0" vert="horz" wrap="square" lIns="91440" tIns="45720" rIns="91440" bIns="45720" anchor="t" anchorCtr="0" upright="1">
                          <a:noAutofit/>
                        </wps:bodyPr>
                      </wps:wsp>
                      <wpg:grpSp>
                        <wpg:cNvPr id="47" name="Group 5"/>
                        <wpg:cNvGrpSpPr>
                          <a:grpSpLocks/>
                        </wpg:cNvGrpSpPr>
                        <wpg:grpSpPr bwMode="auto">
                          <a:xfrm>
                            <a:off x="309" y="2826"/>
                            <a:ext cx="10647" cy="10273"/>
                            <a:chOff x="309" y="2685"/>
                            <a:chExt cx="10647" cy="10273"/>
                          </a:xfrm>
                        </wpg:grpSpPr>
                        <wpg:grpSp>
                          <wpg:cNvPr id="48" name="Group 6"/>
                          <wpg:cNvGrpSpPr>
                            <a:grpSpLocks/>
                          </wpg:cNvGrpSpPr>
                          <wpg:grpSpPr bwMode="auto">
                            <a:xfrm>
                              <a:off x="309" y="2685"/>
                              <a:ext cx="10647" cy="6148"/>
                              <a:chOff x="309" y="2685"/>
                              <a:chExt cx="10647" cy="6148"/>
                            </a:xfrm>
                          </wpg:grpSpPr>
                          <wps:wsp>
                            <wps:cNvPr id="49" name="Text Box 7"/>
                            <wps:cNvSpPr txBox="1">
                              <a:spLocks noChangeArrowheads="1"/>
                            </wps:cNvSpPr>
                            <wps:spPr bwMode="auto">
                              <a:xfrm>
                                <a:off x="6244" y="6475"/>
                                <a:ext cx="4712" cy="1080"/>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jc w:val="center"/>
                                    <w:rPr>
                                      <w:rFonts w:ascii="Segoe UI Light" w:hAnsi="Segoe UI Light" w:cs="Segoe UI Light"/>
                                      <w:b/>
                                      <w:sz w:val="16"/>
                                      <w:szCs w:val="16"/>
                                    </w:rPr>
                                  </w:pPr>
                                  <w:r w:rsidRPr="00BB77D9">
                                    <w:rPr>
                                      <w:rFonts w:ascii="Segoe UI Light" w:hAnsi="Segoe UI Light" w:cs="Segoe UI Light"/>
                                      <w:b/>
                                      <w:sz w:val="32"/>
                                      <w:szCs w:val="32"/>
                                    </w:rPr>
                                    <w:t xml:space="preserve">Business Change Manager(s) </w:t>
                                  </w:r>
                                </w:p>
                                <w:p w:rsidR="00CB5BAB" w:rsidRDefault="00CB5BAB" w:rsidP="004915C3"/>
                              </w:txbxContent>
                            </wps:txbx>
                            <wps:bodyPr rot="0" vert="horz" wrap="square" lIns="91440" tIns="45720" rIns="91440" bIns="45720" anchor="t" anchorCtr="0" upright="1">
                              <a:noAutofit/>
                            </wps:bodyPr>
                          </wps:wsp>
                          <wps:wsp>
                            <wps:cNvPr id="50" name="Text Box 8"/>
                            <wps:cNvSpPr txBox="1">
                              <a:spLocks noChangeArrowheads="1"/>
                            </wps:cNvSpPr>
                            <wps:spPr bwMode="auto">
                              <a:xfrm>
                                <a:off x="309" y="7721"/>
                                <a:ext cx="3186" cy="1112"/>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Program Support</w:t>
                                  </w:r>
                                </w:p>
                                <w:p w:rsidR="00CB5BAB" w:rsidRDefault="00CB5BAB" w:rsidP="004915C3">
                                  <w:pPr>
                                    <w:pStyle w:val="Heading1"/>
                                  </w:pPr>
                                </w:p>
                              </w:txbxContent>
                            </wps:txbx>
                            <wps:bodyPr rot="0" vert="horz" wrap="square" lIns="91440" tIns="45720" rIns="91440" bIns="45720" anchor="t" anchorCtr="0" upright="1">
                              <a:noAutofit/>
                            </wps:bodyPr>
                          </wps:wsp>
                          <wps:wsp>
                            <wps:cNvPr id="51" name="Text Box 9"/>
                            <wps:cNvSpPr txBox="1">
                              <a:spLocks noChangeArrowheads="1"/>
                            </wps:cNvSpPr>
                            <wps:spPr bwMode="auto">
                              <a:xfrm>
                                <a:off x="1617" y="2685"/>
                                <a:ext cx="9339" cy="2375"/>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Sponsoring Group/Program</w:t>
                                  </w:r>
                                  <w:r>
                                    <w:rPr>
                                      <w:rFonts w:ascii="Segoe UI Light" w:hAnsi="Segoe UI Light" w:cs="Segoe UI Light"/>
                                      <w:b/>
                                      <w:sz w:val="32"/>
                                      <w:szCs w:val="32"/>
                                    </w:rPr>
                                    <w:t xml:space="preserve"> </w:t>
                                  </w:r>
                                  <w:r w:rsidRPr="00BB77D9">
                                    <w:rPr>
                                      <w:rFonts w:ascii="Segoe UI Light" w:hAnsi="Segoe UI Light" w:cs="Segoe UI Light"/>
                                      <w:b/>
                                      <w:sz w:val="32"/>
                                      <w:szCs w:val="32"/>
                                    </w:rPr>
                                    <w:t>Board</w:t>
                                  </w:r>
                                </w:p>
                                <w:p w:rsidR="00CB5BAB" w:rsidRPr="00BB77D9" w:rsidRDefault="00CB5BAB" w:rsidP="004915C3">
                                  <w:pPr>
                                    <w:rPr>
                                      <w:rFonts w:ascii="Segoe UI Light" w:hAnsi="Segoe UI Light" w:cs="Segoe UI Light"/>
                                      <w:b/>
                                      <w:sz w:val="20"/>
                                    </w:rPr>
                                  </w:pPr>
                                </w:p>
                                <w:p w:rsidR="00CB5BAB" w:rsidRPr="00BB77D9" w:rsidRDefault="00CB5BAB" w:rsidP="004915C3">
                                  <w:pPr>
                                    <w:rPr>
                                      <w:rFonts w:ascii="Segoe UI Light" w:hAnsi="Segoe UI Light" w:cs="Segoe UI Light"/>
                                      <w:sz w:val="20"/>
                                    </w:rPr>
                                  </w:pPr>
                                  <w:r w:rsidRPr="00BB77D9">
                                    <w:rPr>
                                      <w:rFonts w:ascii="Segoe UI Light" w:hAnsi="Segoe UI Light" w:cs="Segoe UI Light"/>
                                      <w:sz w:val="20"/>
                                    </w:rPr>
                                    <w:t>Chair and Senior Responsible Owner (SRO)</w:t>
                                  </w:r>
                                  <w:proofErr w:type="gramStart"/>
                                  <w:r w:rsidRPr="00BB77D9">
                                    <w:rPr>
                                      <w:rFonts w:ascii="Segoe UI Light" w:hAnsi="Segoe UI Light" w:cs="Segoe UI Light"/>
                                      <w:sz w:val="20"/>
                                    </w:rPr>
                                    <w:t>: ?</w:t>
                                  </w:r>
                                  <w:proofErr w:type="gramEnd"/>
                                </w:p>
                                <w:p w:rsidR="00CB5BAB" w:rsidRPr="00BB77D9" w:rsidRDefault="00CB5BAB" w:rsidP="004915C3">
                                  <w:pPr>
                                    <w:rPr>
                                      <w:rFonts w:ascii="Segoe UI Light" w:hAnsi="Segoe UI Light" w:cs="Segoe UI Light"/>
                                      <w:sz w:val="24"/>
                                    </w:rPr>
                                  </w:pPr>
                                  <w:r w:rsidRPr="00BB77D9">
                                    <w:rPr>
                                      <w:rFonts w:ascii="Segoe UI Light" w:hAnsi="Segoe UI Light" w:cs="Segoe UI Light"/>
                                      <w:sz w:val="20"/>
                                    </w:rPr>
                                    <w:t xml:space="preserve">Senior representatives </w:t>
                                  </w:r>
                                  <w:proofErr w:type="gramStart"/>
                                  <w:r w:rsidRPr="00BB77D9">
                                    <w:rPr>
                                      <w:rFonts w:ascii="Segoe UI Light" w:hAnsi="Segoe UI Light" w:cs="Segoe UI Light"/>
                                      <w:sz w:val="20"/>
                                    </w:rPr>
                                    <w:t>from :</w:t>
                                  </w:r>
                                  <w:proofErr w:type="gramEnd"/>
                                  <w:r w:rsidRPr="00BB77D9">
                                    <w:rPr>
                                      <w:rFonts w:ascii="Segoe UI Light" w:hAnsi="Segoe UI Light" w:cs="Segoe UI Light"/>
                                      <w:sz w:val="20"/>
                                    </w:rPr>
                                    <w:t xml:space="preserve"> A</w:t>
                                  </w:r>
                                  <w:r w:rsidRPr="00BB77D9">
                                    <w:rPr>
                                      <w:rFonts w:ascii="Segoe UI Light" w:hAnsi="Segoe UI Light" w:cs="Segoe UI Light"/>
                                      <w:sz w:val="20"/>
                                    </w:rPr>
                                    <w:tab/>
                                  </w:r>
                                  <w:r w:rsidRPr="00BB77D9">
                                    <w:rPr>
                                      <w:rFonts w:ascii="Segoe UI Light" w:hAnsi="Segoe UI Light" w:cs="Segoe UI Light"/>
                                      <w:sz w:val="24"/>
                                    </w:rPr>
                                    <w:tab/>
                                    <w:t xml:space="preserve">  ?</w:t>
                                  </w:r>
                                </w:p>
                                <w:p w:rsidR="00CB5BAB" w:rsidRDefault="00CB5BAB" w:rsidP="004915C3">
                                  <w:pPr>
                                    <w:ind w:left="2160" w:firstLine="720"/>
                                    <w:rPr>
                                      <w:rFonts w:ascii="Univers" w:hAnsi="Univers"/>
                                    </w:rPr>
                                  </w:pPr>
                                  <w:r>
                                    <w:rPr>
                                      <w:rFonts w:ascii="Univers" w:hAnsi="Univers"/>
                                    </w:rPr>
                                    <w:t>B</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C</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 xml:space="preserve">D </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E</w:t>
                                  </w:r>
                                  <w:r>
                                    <w:rPr>
                                      <w:rFonts w:ascii="Univers" w:hAnsi="Univers"/>
                                    </w:rPr>
                                    <w:tab/>
                                  </w:r>
                                  <w:r>
                                    <w:rPr>
                                      <w:rFonts w:ascii="Univers" w:hAnsi="Univers"/>
                                    </w:rPr>
                                    <w:tab/>
                                    <w:t>?</w:t>
                                  </w:r>
                                </w:p>
                              </w:txbxContent>
                            </wps:txbx>
                            <wps:bodyPr rot="0" vert="horz" wrap="square" lIns="91440" tIns="45720" rIns="91440" bIns="45720" anchor="t" anchorCtr="0" upright="1">
                              <a:noAutofit/>
                            </wps:bodyPr>
                          </wps:wsp>
                          <wps:wsp>
                            <wps:cNvPr id="52" name="Text Box 10"/>
                            <wps:cNvSpPr txBox="1">
                              <a:spLocks noChangeArrowheads="1"/>
                            </wps:cNvSpPr>
                            <wps:spPr bwMode="auto">
                              <a:xfrm>
                                <a:off x="1183" y="6475"/>
                                <a:ext cx="4997" cy="1080"/>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Program Manager</w:t>
                                  </w:r>
                                </w:p>
                                <w:p w:rsidR="00CB5BAB" w:rsidRDefault="00CB5BAB" w:rsidP="004915C3">
                                  <w:pPr>
                                    <w:rPr>
                                      <w:rFonts w:ascii="Univers" w:hAnsi="Univers"/>
                                      <w:b/>
                                      <w:sz w:val="16"/>
                                      <w:szCs w:val="16"/>
                                    </w:rPr>
                                  </w:pPr>
                                </w:p>
                                <w:p w:rsidR="00CB5BAB" w:rsidRDefault="00CB5BAB" w:rsidP="004915C3">
                                  <w:pPr>
                                    <w:jc w:val="center"/>
                                    <w:rPr>
                                      <w:rFonts w:ascii="Univers" w:hAnsi="Univers"/>
                                      <w:b/>
                                    </w:rPr>
                                  </w:pPr>
                                </w:p>
                                <w:p w:rsidR="00CB5BAB" w:rsidRDefault="00CB5BAB" w:rsidP="004915C3">
                                  <w:pPr>
                                    <w:rPr>
                                      <w:rFonts w:ascii="Univers" w:hAnsi="Univers"/>
                                    </w:rPr>
                                  </w:pPr>
                                </w:p>
                              </w:txbxContent>
                            </wps:txbx>
                            <wps:bodyPr rot="0" vert="horz" wrap="square" lIns="91440" tIns="45720" rIns="91440" bIns="45720" anchor="t" anchorCtr="0" upright="1">
                              <a:noAutofit/>
                            </wps:bodyPr>
                          </wps:wsp>
                          <wps:wsp>
                            <wps:cNvPr id="53" name="Line 11"/>
                            <wps:cNvCnPr>
                              <a:cxnSpLocks noChangeShapeType="1"/>
                            </wps:cNvCnPr>
                            <wps:spPr bwMode="auto">
                              <a:xfrm flipH="1">
                                <a:off x="5505" y="5603"/>
                                <a:ext cx="210" cy="8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Text Box 12"/>
                            <wps:cNvSpPr txBox="1">
                              <a:spLocks noChangeArrowheads="1"/>
                            </wps:cNvSpPr>
                            <wps:spPr bwMode="auto">
                              <a:xfrm>
                                <a:off x="309" y="5220"/>
                                <a:ext cx="3186" cy="1112"/>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pStyle w:val="Heading1"/>
                                    <w:numPr>
                                      <w:ilvl w:val="0"/>
                                      <w:numId w:val="0"/>
                                    </w:numPr>
                                    <w:ind w:left="498"/>
                                    <w:rPr>
                                      <w:rFonts w:ascii="Segoe UI Light" w:hAnsi="Segoe UI Light" w:cs="Segoe UI Light"/>
                                      <w:sz w:val="22"/>
                                      <w:szCs w:val="22"/>
                                    </w:rPr>
                                  </w:pPr>
                                  <w:r w:rsidRPr="00BB77D9">
                                    <w:rPr>
                                      <w:rFonts w:ascii="Segoe UI Light" w:hAnsi="Segoe UI Light" w:cs="Segoe UI Light"/>
                                      <w:sz w:val="22"/>
                                      <w:szCs w:val="22"/>
                                    </w:rPr>
                                    <w:t>Program Assurance</w:t>
                                  </w:r>
                                </w:p>
                                <w:p w:rsidR="00CB5BAB" w:rsidRDefault="00CB5BAB" w:rsidP="004915C3">
                                  <w:pPr>
                                    <w:pStyle w:val="Heading1"/>
                                  </w:pPr>
                                </w:p>
                              </w:txbxContent>
                            </wps:txbx>
                            <wps:bodyPr rot="0" vert="horz" wrap="square" lIns="91440" tIns="45720" rIns="91440" bIns="45720" anchor="t" anchorCtr="0" upright="1">
                              <a:noAutofit/>
                            </wps:bodyPr>
                          </wps:wsp>
                          <wps:wsp>
                            <wps:cNvPr id="55" name="Text Box 13"/>
                            <wps:cNvSpPr txBox="1">
                              <a:spLocks noChangeArrowheads="1"/>
                            </wps:cNvSpPr>
                            <wps:spPr bwMode="auto">
                              <a:xfrm>
                                <a:off x="4515" y="4875"/>
                                <a:ext cx="3186" cy="923"/>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pStyle w:val="Heading1"/>
                                    <w:rPr>
                                      <w:rFonts w:ascii="Segoe UI Light" w:hAnsi="Segoe UI Light" w:cs="Segoe UI Light"/>
                                      <w:sz w:val="22"/>
                                    </w:rPr>
                                  </w:pPr>
                                  <w:r w:rsidRPr="00BB77D9">
                                    <w:rPr>
                                      <w:rFonts w:ascii="Segoe UI Light" w:hAnsi="Segoe UI Light" w:cs="Segoe UI Light"/>
                                      <w:sz w:val="22"/>
                                    </w:rPr>
                                    <w:t>SRO</w:t>
                                  </w:r>
                                </w:p>
                                <w:p w:rsidR="00CB5BAB" w:rsidRPr="00BB77D9" w:rsidRDefault="00CB5BAB" w:rsidP="004915C3">
                                  <w:pPr>
                                    <w:pStyle w:val="Heading1"/>
                                    <w:rPr>
                                      <w:rFonts w:ascii="Segoe UI Light" w:hAnsi="Segoe UI Light" w:cs="Segoe UI Light"/>
                                      <w:sz w:val="22"/>
                                    </w:rPr>
                                  </w:pPr>
                                </w:p>
                              </w:txbxContent>
                            </wps:txbx>
                            <wps:bodyPr rot="0" vert="horz" wrap="square" lIns="91440" tIns="45720" rIns="91440" bIns="45720" anchor="t" anchorCtr="0" upright="1">
                              <a:noAutofit/>
                            </wps:bodyPr>
                          </wps:wsp>
                          <wps:wsp>
                            <wps:cNvPr id="56" name="Line 14"/>
                            <wps:cNvCnPr>
                              <a:cxnSpLocks noChangeShapeType="1"/>
                            </wps:cNvCnPr>
                            <wps:spPr bwMode="auto">
                              <a:xfrm>
                                <a:off x="6656" y="5603"/>
                                <a:ext cx="266" cy="8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7" name="Group 15"/>
                          <wpg:cNvGrpSpPr>
                            <a:grpSpLocks/>
                          </wpg:cNvGrpSpPr>
                          <wpg:grpSpPr bwMode="auto">
                            <a:xfrm>
                              <a:off x="4415" y="7555"/>
                              <a:ext cx="5490" cy="5403"/>
                              <a:chOff x="4415" y="7555"/>
                              <a:chExt cx="5490" cy="5403"/>
                            </a:xfrm>
                          </wpg:grpSpPr>
                          <wps:wsp>
                            <wps:cNvPr id="58" name="Text Box 16"/>
                            <wps:cNvSpPr txBox="1">
                              <a:spLocks noChangeArrowheads="1"/>
                            </wps:cNvSpPr>
                            <wps:spPr bwMode="auto">
                              <a:xfrm>
                                <a:off x="4804" y="8156"/>
                                <a:ext cx="4706" cy="1057"/>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Project Boards</w:t>
                                  </w:r>
                                </w:p>
                                <w:p w:rsidR="00CB5BAB" w:rsidRDefault="00CB5BAB" w:rsidP="004915C3">
                                  <w:pPr>
                                    <w:jc w:val="center"/>
                                  </w:pPr>
                                  <w:r>
                                    <w:rPr>
                                      <w:rFonts w:ascii="Univers" w:hAnsi="Univers"/>
                                      <w:b/>
                                      <w:sz w:val="32"/>
                                      <w:szCs w:val="32"/>
                                    </w:rPr>
                                    <w:t>(</w:t>
                                  </w:r>
                                  <w:proofErr w:type="gramStart"/>
                                  <w:r>
                                    <w:rPr>
                                      <w:rFonts w:ascii="Univers" w:hAnsi="Univers"/>
                                      <w:b/>
                                      <w:sz w:val="32"/>
                                      <w:szCs w:val="32"/>
                                    </w:rPr>
                                    <w:t>if</w:t>
                                  </w:r>
                                  <w:proofErr w:type="gramEnd"/>
                                  <w:r>
                                    <w:rPr>
                                      <w:rFonts w:ascii="Univers" w:hAnsi="Univers"/>
                                      <w:b/>
                                      <w:sz w:val="32"/>
                                      <w:szCs w:val="32"/>
                                    </w:rPr>
                                    <w:t xml:space="preserve"> appropriate)</w:t>
                                  </w:r>
                                </w:p>
                              </w:txbxContent>
                            </wps:txbx>
                            <wps:bodyPr rot="0" vert="horz" wrap="square" lIns="91440" tIns="45720" rIns="91440" bIns="45720" anchor="t" anchorCtr="0" upright="1">
                              <a:noAutofit/>
                            </wps:bodyPr>
                          </wps:wsp>
                          <wps:wsp>
                            <wps:cNvPr id="59" name="Text Box 17"/>
                            <wps:cNvSpPr txBox="1">
                              <a:spLocks noChangeArrowheads="1"/>
                            </wps:cNvSpPr>
                            <wps:spPr bwMode="auto">
                              <a:xfrm>
                                <a:off x="4798" y="9334"/>
                                <a:ext cx="4712" cy="1112"/>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Project Managers</w:t>
                                  </w:r>
                                </w:p>
                                <w:p w:rsidR="00CB5BAB" w:rsidRDefault="00CB5BAB" w:rsidP="004915C3">
                                  <w:pPr>
                                    <w:pStyle w:val="Heading1"/>
                                  </w:pPr>
                                </w:p>
                              </w:txbxContent>
                            </wps:txbx>
                            <wps:bodyPr rot="0" vert="horz" wrap="square" lIns="91440" tIns="45720" rIns="91440" bIns="45720" anchor="t" anchorCtr="0" upright="1">
                              <a:noAutofit/>
                            </wps:bodyPr>
                          </wps:wsp>
                          <wps:wsp>
                            <wps:cNvPr id="60" name="Text Box 18"/>
                            <wps:cNvSpPr txBox="1">
                              <a:spLocks noChangeArrowheads="1"/>
                            </wps:cNvSpPr>
                            <wps:spPr bwMode="auto">
                              <a:xfrm>
                                <a:off x="4803" y="11846"/>
                                <a:ext cx="4707" cy="1112"/>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Line Managers</w:t>
                                  </w:r>
                                </w:p>
                                <w:p w:rsidR="00CB5BAB" w:rsidRDefault="00CB5BAB" w:rsidP="004915C3">
                                  <w:pPr>
                                    <w:pStyle w:val="Heading1"/>
                                  </w:pPr>
                                </w:p>
                              </w:txbxContent>
                            </wps:txbx>
                            <wps:bodyPr rot="0" vert="horz" wrap="square" lIns="91440" tIns="45720" rIns="91440" bIns="45720" anchor="t" anchorCtr="0" upright="1">
                              <a:noAutofit/>
                            </wps:bodyPr>
                          </wps:wsp>
                          <wps:wsp>
                            <wps:cNvPr id="61" name="Text Box 19"/>
                            <wps:cNvSpPr txBox="1">
                              <a:spLocks noChangeArrowheads="1"/>
                            </wps:cNvSpPr>
                            <wps:spPr bwMode="auto">
                              <a:xfrm>
                                <a:off x="4798" y="10594"/>
                                <a:ext cx="4712" cy="1079"/>
                              </a:xfrm>
                              <a:prstGeom prst="rect">
                                <a:avLst/>
                              </a:prstGeom>
                              <a:solidFill>
                                <a:srgbClr val="CCFFFF"/>
                              </a:solidFill>
                              <a:ln w="9525">
                                <a:solidFill>
                                  <a:srgbClr val="000000"/>
                                </a:solidFill>
                                <a:miter lim="800000"/>
                                <a:headEnd/>
                                <a:tailEnd/>
                              </a:ln>
                            </wps:spPr>
                            <wps:txbx>
                              <w:txbxContent>
                                <w:p w:rsidR="00CB5BAB" w:rsidRPr="00BB77D9" w:rsidRDefault="00CB5BAB" w:rsidP="004915C3">
                                  <w:pPr>
                                    <w:jc w:val="center"/>
                                    <w:rPr>
                                      <w:rFonts w:ascii="Segoe UI Light" w:hAnsi="Segoe UI Light" w:cs="Segoe UI Light"/>
                                      <w:b/>
                                      <w:sz w:val="16"/>
                                      <w:szCs w:val="16"/>
                                    </w:rPr>
                                  </w:pPr>
                                  <w:proofErr w:type="spellStart"/>
                                  <w:r w:rsidRPr="00BB77D9">
                                    <w:rPr>
                                      <w:rFonts w:ascii="Segoe UI Light" w:hAnsi="Segoe UI Light" w:cs="Segoe UI Light"/>
                                      <w:b/>
                                      <w:sz w:val="32"/>
                                      <w:szCs w:val="32"/>
                                    </w:rPr>
                                    <w:t>Workstream</w:t>
                                  </w:r>
                                  <w:proofErr w:type="spellEnd"/>
                                  <w:r w:rsidRPr="00BB77D9">
                                    <w:rPr>
                                      <w:rFonts w:ascii="Segoe UI Light" w:hAnsi="Segoe UI Light" w:cs="Segoe UI Light"/>
                                      <w:b/>
                                      <w:sz w:val="32"/>
                                      <w:szCs w:val="32"/>
                                    </w:rPr>
                                    <w:t xml:space="preserve"> Leaders</w:t>
                                  </w:r>
                                </w:p>
                              </w:txbxContent>
                            </wps:txbx>
                            <wps:bodyPr rot="0" vert="horz" wrap="square" lIns="91440" tIns="45720" rIns="91440" bIns="45720" anchor="t" anchorCtr="0" upright="1">
                              <a:noAutofit/>
                            </wps:bodyPr>
                          </wps:wsp>
                          <wps:wsp>
                            <wps:cNvPr id="62" name="Line 20"/>
                            <wps:cNvCnPr>
                              <a:cxnSpLocks noChangeShapeType="1"/>
                            </wps:cNvCnPr>
                            <wps:spPr bwMode="auto">
                              <a:xfrm>
                                <a:off x="4415" y="7555"/>
                                <a:ext cx="0" cy="4858"/>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3" name="Line 21"/>
                            <wps:cNvCnPr>
                              <a:cxnSpLocks noChangeShapeType="1"/>
                            </wps:cNvCnPr>
                            <wps:spPr bwMode="auto">
                              <a:xfrm>
                                <a:off x="9516" y="8614"/>
                                <a:ext cx="389"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4" name="Line 22"/>
                            <wps:cNvCnPr>
                              <a:cxnSpLocks noChangeShapeType="1"/>
                            </wps:cNvCnPr>
                            <wps:spPr bwMode="auto">
                              <a:xfrm>
                                <a:off x="4415" y="987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Line 23"/>
                            <wps:cNvCnPr>
                              <a:cxnSpLocks noChangeShapeType="1"/>
                            </wps:cNvCnPr>
                            <wps:spPr bwMode="auto">
                              <a:xfrm>
                                <a:off x="4415" y="1113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Line 24"/>
                            <wps:cNvCnPr>
                              <a:cxnSpLocks noChangeShapeType="1"/>
                            </wps:cNvCnPr>
                            <wps:spPr bwMode="auto">
                              <a:xfrm>
                                <a:off x="4415" y="12393"/>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25"/>
                            <wps:cNvCnPr>
                              <a:cxnSpLocks noChangeShapeType="1"/>
                            </wps:cNvCnPr>
                            <wps:spPr bwMode="auto">
                              <a:xfrm>
                                <a:off x="9905" y="7630"/>
                                <a:ext cx="0" cy="4858"/>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8" name="Line 26"/>
                            <wps:cNvCnPr>
                              <a:cxnSpLocks noChangeShapeType="1"/>
                            </wps:cNvCnPr>
                            <wps:spPr bwMode="auto">
                              <a:xfrm>
                                <a:off x="4415" y="8715"/>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27"/>
                            <wps:cNvCnPr>
                              <a:cxnSpLocks noChangeShapeType="1"/>
                            </wps:cNvCnPr>
                            <wps:spPr bwMode="auto">
                              <a:xfrm>
                                <a:off x="9510" y="9795"/>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Line 28"/>
                            <wps:cNvCnPr>
                              <a:cxnSpLocks noChangeShapeType="1"/>
                            </wps:cNvCnPr>
                            <wps:spPr bwMode="auto">
                              <a:xfrm>
                                <a:off x="9516" y="11134"/>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Line 29"/>
                            <wps:cNvCnPr>
                              <a:cxnSpLocks noChangeShapeType="1"/>
                            </wps:cNvCnPr>
                            <wps:spPr bwMode="auto">
                              <a:xfrm>
                                <a:off x="9510" y="12488"/>
                                <a:ext cx="389"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5A02163" id="Group 14" o:spid="_x0000_s1026" style="position:absolute;margin-left:-15.05pt;margin-top:4.1pt;width:532.35pt;height:535.2pt;z-index:251659264" coordorigin="309,2826" coordsize="10647,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7LwCwgAAAxOAAAOAAAAZHJzL2Uyb0RvYy54bWzsXFtvo0YUfq/U/4B495qB4WatUyW2s620&#10;bVfarfpMABtUDBTI2umq/71n5swMBDvZW4zihjw4YGA8c+ZcvvOdY7/+ab/NtI9xVadFPtfJK0PX&#10;4jwsojTfzPU/PlxPPF2rmyCPgqzI47l+F9f6Txc//vB6V85is0iKLIorDQbJ69munOtJ05Sz6bQO&#10;k3gb1K+KMs7h4rqotkEDp9VmGlXBDkbfZlPTMJzprqiisirCuK7h3SVe1C/4+Ot1HDa/r9d13GjZ&#10;XIe5Nfy14q837HV68TqYbaqgTNJQTCP4hllsgzSHD1VDLYMm0G6r9GCobRpWRV2sm1dhsZ0W63Ua&#10;xnwNsBpi9FbzpipuS76WzWy3KZWYQLQ9OX3zsOFvH99VWhrB3lFdy4Mt7BH/WA3OQTi7cjODe95U&#10;5fvyXYUrhMO3RfhXDZen/evsfIM3aze7X4sIxgtum4ILZ7+utmwIWLa253twp/Yg3jdaCG86rmN4&#10;1Na1EK45ru8aVOxSmMBWsucsw9c1uGp6poMbGCYr8TgxHOriw4QYhsuuT4MZfjKfrZgdWxqoXN1K&#10;tf4+qb5PgjLmm1UziQmpUktK9QNb4VWx14Rc+V1MqFqzh7dhA7iMapStlheLJMg38WVVFbskDiKY&#10;HuGrYfOGD8D9YCc1G+RzwqZMLCA0n9oWCk1K3HINMFImbmp5XNZKYMGsrOrmTVxsNXYw1yswKD7N&#10;4OPbukHZylvYztZFlkbXaZbxk2pzs8gq7WMAxnfN/8R23Lsty7UdzMs2bRTAI0MY8HdsiG3agBfJ&#10;0u1c99g9QmOY2FZ5BNMMZk2QZngMq8tyrrooOtSEZn+zhxuZPG+K6A4kWhXoLcC7wUFSVP/o2g48&#10;xVyv/74NqljXsl9y2BWfUFBRreEn1HZNOKm6V266V4I8hKHmeqNreLho0B3dllW6SeCTUA/y4hLM&#10;Zp1yIbezEvMGvUXb5NqMhx2lg63umrLNZNa3VOarnsqSDy1SKlfXHg3TFap3aMqOxycZzI6bsnxU&#10;aWbflIXXUcuU5gea3ZUE9xeDSEIt6IgkHEI9tMGvFYR88kE5DOHSwPuiTJVL426245eGcWmOSSFm&#10;sTBBXaE9UtjUJaaIAsbpfNpiwZzaMYf0xT6Ne6tT+jSM7egAzsm1DaDINjjqniJzsxxckaX7dF2T&#10;h/hgJvXYIp4j0QxoNAZcCaNk4P3u2Hw2eswl0AbDcwjRQ+gxOdBjXxq8AIrDOGTiEASZ5kH08y0L&#10;wgYDmaaFzlqFsCcEmWejyBwHjYrM4XaLW22I2T2HTHhsHNwjE+JB4nYcWvi+TDBHaAE5o/Q055M1&#10;DeGSVdr/Ns1jjfCwLrR4kSOREu5zQaSoZJ9zCB/uSiBN7uX6+Ah7/uFcX1tnafmzTB8FxWLbBlAp&#10;oMe2Y/TSfhNMiztkz/0MsMhgCY8l/XnBMn6eZT8B7gXOS6TsR9J3reHCaaoUuJEMUnBgDrZxBKl4&#10;DPQjO0KIxBJ8jqKApRBHSMd98g1/5a08OqGms5pQY7mcXF4v6MS5Jq69tJaLxZL8y1ZL6CxJoyjO&#10;2eIkNUjol5FEgqREUk+Rg0pQ0/ujc4oKIJ/8zycNGW6Xn0DzYqtj74v8fwhNVrSgyvYQiAptHo7B&#10;kijZNoFh4do2ouSuhjAGi2d7gu4Zsz0wlA64AEfYBxcKhg0Kk6lN0ClTr89btPmeb/LJvWiULNi6&#10;UZHvKzIwAqjIiC0UAgMlPhG2YCFUIArHseHzjyMKR3AVI6I4U0TRsuqPVBfsXnUBnBlE41OS6pQK&#10;h+nado/otakvYKxNJcJVpPqR59rywuGTyte2YmBIXeAtVX09SZ3QVoWKFmYp9zdsdPIMZNU9ApZ+&#10;D2dR15BspAFawMCoLK2+RBJHVT3G1LeLsw7LQ8AKcg+h6tbD0JHU9cGqIFQB+ciDZMurd+pDZOTV&#10;dVX2GDW5o8nOYX2IKEkN7ZORjgRekh46ZclHjqoMti5dzajKXVU+LBERJalhVVk6ZWLY/sNe2XD5&#10;9F40vmhrH6Mud3VZVYl4/otkoGAjT5//HskpJA0pEhHqAZh/FBsPS6izNoFlUCfYh1ff1cuiYfML&#10;Zo9S7biCkUjnfchf1V97vBPUuV8Swk6PwdTWtwnSNh60kOHuS7W1PFGZl21ID/SXjFoLVZuXVv5x&#10;VPkHna3qwBmEbFTO1vfcF6O1/FsL2F19jiVMTLL5dx8+XV7bhgtd5RPXta0JtVbG5Mq7XkwuF8Rx&#10;3NXV4mrVK7au+Orrp6m3xlKUnL++hR7x90m006KUtbJbtg8+GE6g/dp0sWtcC7IN1JHDpoIW7qL5&#10;M20S7szZtxTYGHW3o92D9g/VW1rI0bGG235wp9Qr1iarvPL/c6r2OqpIhubeLZANiK0IIX3G5v8b&#10;paSucEgGQfnMWhZGewcJyD1kNq0aR87B3gEUdmqJJg+yg4FSFd6Jafm99qTR3p9pi9Jo7+ds76p2&#10;i/FdtQoNAud9X3Qjuo7Va+EauZMzbRkYpDruqOo4qm23Mj4gLPVc7HVAF8i+rTxGqTFKtd/jP971&#10;2wGH0EUl88QxC2W/1/AAVapaCNDcu+0Dpzd3oEohGrG2AdfvdRuN5j6a+2ju936h5QkqI67qs0Bz&#10;7/ZYDGLuWBkZSaduave8vyfTnelIMp8Z6eSqZhS0924jyiD2juGdmNTjrmaE83P9mX8vbrR3kMAJ&#10;SOa20x2Ya/XbXeIYfnKM16jEz6Ox3zTrnvO72h9xu/gPAAD//wMAUEsDBBQABgAIAAAAIQAsdIiF&#10;4QAAAAsBAAAPAAAAZHJzL2Rvd25yZXYueG1sTI/BasMwEETvhf6D2EJvieS4dY1rOYTQ9hQKTQql&#10;N8Xa2CbWyliK7fx95VNzm2WGmbf5ejItG7B3jSUJ0VIAQyqtbqiS8H14X6TAnFekVWsJJVzRwbq4&#10;v8tVpu1IXzjsfcVCCblMSai97zLOXVmjUW5pO6TgnWxvlA9nX3HdqzGUm5avhEi4UQ2FhVp1uK2x&#10;PO8vRsLHqMZNHL0Nu/Npe/09PH/+7CKU8vFh2rwC8zj5/zDM+AEdisB0tBfSjrUSFrGIQlRCugI2&#10;+yJ+SoAdZ/WSJsCLnN/+UPwBAAD//wMAUEsBAi0AFAAGAAgAAAAhALaDOJL+AAAA4QEAABMAAAAA&#10;AAAAAAAAAAAAAAAAAFtDb250ZW50X1R5cGVzXS54bWxQSwECLQAUAAYACAAAACEAOP0h/9YAAACU&#10;AQAACwAAAAAAAAAAAAAAAAAvAQAAX3JlbHMvLnJlbHNQSwECLQAUAAYACAAAACEAEp+y8AsIAAAM&#10;TgAADgAAAAAAAAAAAAAAAAAuAgAAZHJzL2Uyb0RvYy54bWxQSwECLQAUAAYACAAAACEALHSIheEA&#10;AAALAQAADwAAAAAAAAAAAAAAAABlCgAAZHJzL2Rvd25yZXYueG1sUEsFBgAAAAAEAAQA8wAAAHML&#10;AAAAAA==&#10;">
                <v:shapetype id="_x0000_t202" coordsize="21600,21600" o:spt="202" path="m,l,21600r21600,l21600,xe">
                  <v:stroke joinstyle="miter"/>
                  <v:path gradientshapeok="t" o:connecttype="rect"/>
                </v:shapetype>
                <v:shape id="Text Box 4" o:spid="_x0000_s1027" type="#_x0000_t202" style="position:absolute;left:447;top:9453;width:3708;height: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0BPsUA&#10;AADbAAAADwAAAGRycy9kb3ducmV2LnhtbESPT4vCMBTE74LfITzBi2jqH3SpRpGFXVS8WJeFvT2a&#10;Z1tsXkqTrfXbG0HwOMzMb5jVpjWlaKh2hWUF41EEgji1uuBMwc/5a/gBwnlkjaVlUnAnB5t1t7PC&#10;WNsbn6hJfCYChF2MCnLvq1hKl+Zk0I1sRRy8i60N+iDrTOoabwFuSjmJork0WHBYyLGiz5zSa/Jv&#10;FPztm+txYX/Ph8M8Gezkd3JsB4VS/V67XYLw1Pp3+NXeaQWzKTy/hB8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QE+xQAAANsAAAAPAAAAAAAAAAAAAAAAAJgCAABkcnMv&#10;ZG93bnJldi54bWxQSwUGAAAAAAQABAD1AAAAigMAAAAA&#10;" strokecolor="red">
                  <v:textbox>
                    <w:txbxContent>
                      <w:p w:rsidR="00CB5BAB" w:rsidRPr="000D71A7" w:rsidRDefault="00CB5BAB" w:rsidP="004915C3">
                        <w:pPr>
                          <w:pStyle w:val="BodyText"/>
                          <w:rPr>
                            <w:rFonts w:ascii="Arial" w:hAnsi="Arial" w:cs="Arial"/>
                            <w:sz w:val="18"/>
                            <w:szCs w:val="18"/>
                          </w:rPr>
                        </w:pPr>
                        <w:r w:rsidRPr="000D71A7">
                          <w:rPr>
                            <w:rFonts w:ascii="Arial" w:hAnsi="Arial" w:cs="Arial"/>
                            <w:sz w:val="18"/>
                            <w:szCs w:val="18"/>
                          </w:rPr>
                          <w:t>NB The precise nature of relationship between the Program Manager and each ‘project’ within the programme would need to take into account such things as:</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management approach adopted in the project’s parent organisation,</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scale and nature of the change,</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criticality of the project to the achievement of  program objectives,</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 xml:space="preserve"> the interdependencies with other parts of the program,</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r w:rsidRPr="000D71A7">
                          <w:rPr>
                            <w:rFonts w:ascii="Arial" w:hAnsi="Arial" w:cs="Arial"/>
                            <w:sz w:val="18"/>
                            <w:szCs w:val="18"/>
                          </w:rPr>
                          <w:t>the degree of control required from the centre,</w:t>
                        </w:r>
                      </w:p>
                      <w:p w:rsidR="00CB5BAB" w:rsidRPr="000D71A7" w:rsidRDefault="00CB5BAB" w:rsidP="004915C3">
                        <w:pPr>
                          <w:pStyle w:val="BodyText"/>
                          <w:numPr>
                            <w:ilvl w:val="0"/>
                            <w:numId w:val="5"/>
                          </w:numPr>
                          <w:suppressAutoHyphens w:val="0"/>
                          <w:spacing w:after="0" w:line="240" w:lineRule="auto"/>
                          <w:rPr>
                            <w:rFonts w:ascii="Arial" w:hAnsi="Arial" w:cs="Arial"/>
                            <w:sz w:val="18"/>
                            <w:szCs w:val="18"/>
                          </w:rPr>
                        </w:pPr>
                        <w:proofErr w:type="gramStart"/>
                        <w:r w:rsidRPr="000D71A7">
                          <w:rPr>
                            <w:rFonts w:ascii="Arial" w:hAnsi="Arial" w:cs="Arial"/>
                            <w:sz w:val="18"/>
                            <w:szCs w:val="18"/>
                          </w:rPr>
                          <w:t>the</w:t>
                        </w:r>
                        <w:proofErr w:type="gramEnd"/>
                        <w:r w:rsidRPr="000D71A7">
                          <w:rPr>
                            <w:rFonts w:ascii="Arial" w:hAnsi="Arial" w:cs="Arial"/>
                            <w:sz w:val="18"/>
                            <w:szCs w:val="18"/>
                          </w:rPr>
                          <w:t xml:space="preserve"> importance and needs of stakeholders.</w:t>
                        </w:r>
                      </w:p>
                    </w:txbxContent>
                  </v:textbox>
                </v:shape>
                <v:group id="Group 5" o:spid="_x0000_s1028" style="position:absolute;left:309;top:2826;width:10647;height:10273" coordorigin="309,2685" coordsize="10647,10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group id="Group 6" o:spid="_x0000_s1029" style="position:absolute;left:309;top:2685;width:10647;height:6148" coordorigin="309,2685" coordsize="10647,6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Text Box 7" o:spid="_x0000_s1030" type="#_x0000_t202" style="position:absolute;left:6244;top:6475;width:4712;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XUcQA&#10;AADbAAAADwAAAGRycy9kb3ducmV2LnhtbESPS2/CMBCE75X4D9Yi9VYcaEEQMCiq+joh8bhwW+Il&#10;jojXqe1C+u/rSkgcRzPzjWax6mwjLuRD7VjBcJCBIC6drrlSsN+9P01BhIissXFMCn4pwGrZe1hg&#10;rt2VN3TZxkokCIccFZgY21zKUBqyGAauJU7eyXmLMUlfSe3xmuC2kaMsm0iLNacFgy29GirP2x+r&#10;4Ln+Zrv+PJjj2wnHH9IXE38ulHrsd8UcRKQu3sO39pdW8DKD/y/p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2F1HEAAAA2wAAAA8AAAAAAAAAAAAAAAAAmAIAAGRycy9k&#10;b3ducmV2LnhtbFBLBQYAAAAABAAEAPUAAACJAwAAAAA=&#10;" fillcolor="#cff">
                      <v:textbox>
                        <w:txbxContent>
                          <w:p w:rsidR="00CB5BAB" w:rsidRPr="00BB77D9" w:rsidRDefault="00CB5BAB" w:rsidP="004915C3">
                            <w:pPr>
                              <w:jc w:val="center"/>
                              <w:rPr>
                                <w:rFonts w:ascii="Segoe UI Light" w:hAnsi="Segoe UI Light" w:cs="Segoe UI Light"/>
                                <w:b/>
                                <w:sz w:val="16"/>
                                <w:szCs w:val="16"/>
                              </w:rPr>
                            </w:pPr>
                            <w:r w:rsidRPr="00BB77D9">
                              <w:rPr>
                                <w:rFonts w:ascii="Segoe UI Light" w:hAnsi="Segoe UI Light" w:cs="Segoe UI Light"/>
                                <w:b/>
                                <w:sz w:val="32"/>
                                <w:szCs w:val="32"/>
                              </w:rPr>
                              <w:t xml:space="preserve">Business Change Manager(s) </w:t>
                            </w:r>
                          </w:p>
                          <w:p w:rsidR="00CB5BAB" w:rsidRDefault="00CB5BAB" w:rsidP="004915C3"/>
                        </w:txbxContent>
                      </v:textbox>
                    </v:shape>
                    <v:shape id="Text Box 8" o:spid="_x0000_s1031" type="#_x0000_t202" style="position:absolute;left:309;top:7721;width:3186;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oEcAA&#10;AADbAAAADwAAAGRycy9kb3ducmV2LnhtbERPz2vCMBS+D/wfwhN2m6kOZVRjKTLdTsKcF2/P5tmU&#10;Ni9dErX775eDsOPH93tVDLYTN/KhcaxgOslAEFdON1wrOH5vX95AhIissXNMCn4pQLEePa0w1+7O&#10;X3Q7xFqkEA45KjAx9rmUoTJkMUxcT5y4i/MWY4K+ltrjPYXbTs6ybCEtNpwaDPa0MVS1h6tV8Nr8&#10;sN1/nMz5/YLznfTlwrelUs/joVyCiDTEf/HD/akVzNP69CX9A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UoEcAAAADbAAAADwAAAAAAAAAAAAAAAACYAgAAZHJzL2Rvd25y&#10;ZXYueG1sUEsFBgAAAAAEAAQA9QAAAIUDAAAAAA==&#10;" fillcolor="#cff">
                      <v:textbo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Program Support</w:t>
                            </w:r>
                          </w:p>
                          <w:p w:rsidR="00CB5BAB" w:rsidRDefault="00CB5BAB" w:rsidP="004915C3">
                            <w:pPr>
                              <w:pStyle w:val="Heading1"/>
                            </w:pPr>
                          </w:p>
                        </w:txbxContent>
                      </v:textbox>
                    </v:shape>
                    <v:shape id="Text Box 9" o:spid="_x0000_s1032" type="#_x0000_t202" style="position:absolute;left:1617;top:2685;width:9339;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mNisMA&#10;AADbAAAADwAAAGRycy9kb3ducmV2LnhtbESPQWsCMRSE74X+h/CE3mpWi1JW47IUtT0VtL14e26e&#10;m2U3L2sSdfvvm4LQ4zAz3zDLYrCduJIPjWMFk3EGgrhyuuFawffX5vkVRIjIGjvHpOCHAhSrx4cl&#10;5trdeEfXfaxFgnDIUYGJsc+lDJUhi2HseuLknZy3GJP0tdQebwluOznNsrm02HBaMNjTm6Gq3V+s&#10;gpfmzPbz/WCO6xPOttKXc9+WSj2NhnIBItIQ/8P39odWMJvA35f0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mNisMAAADbAAAADwAAAAAAAAAAAAAAAACYAgAAZHJzL2Rv&#10;d25yZXYueG1sUEsFBgAAAAAEAAQA9QAAAIgDAAAAAA==&#10;" fillcolor="#cff">
                      <v:textbo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Sponsoring Group/Program</w:t>
                            </w:r>
                            <w:r>
                              <w:rPr>
                                <w:rFonts w:ascii="Segoe UI Light" w:hAnsi="Segoe UI Light" w:cs="Segoe UI Light"/>
                                <w:b/>
                                <w:sz w:val="32"/>
                                <w:szCs w:val="32"/>
                              </w:rPr>
                              <w:t xml:space="preserve"> </w:t>
                            </w:r>
                            <w:r w:rsidRPr="00BB77D9">
                              <w:rPr>
                                <w:rFonts w:ascii="Segoe UI Light" w:hAnsi="Segoe UI Light" w:cs="Segoe UI Light"/>
                                <w:b/>
                                <w:sz w:val="32"/>
                                <w:szCs w:val="32"/>
                              </w:rPr>
                              <w:t>Board</w:t>
                            </w:r>
                          </w:p>
                          <w:p w:rsidR="00CB5BAB" w:rsidRPr="00BB77D9" w:rsidRDefault="00CB5BAB" w:rsidP="004915C3">
                            <w:pPr>
                              <w:rPr>
                                <w:rFonts w:ascii="Segoe UI Light" w:hAnsi="Segoe UI Light" w:cs="Segoe UI Light"/>
                                <w:b/>
                                <w:sz w:val="20"/>
                              </w:rPr>
                            </w:pPr>
                          </w:p>
                          <w:p w:rsidR="00CB5BAB" w:rsidRPr="00BB77D9" w:rsidRDefault="00CB5BAB" w:rsidP="004915C3">
                            <w:pPr>
                              <w:rPr>
                                <w:rFonts w:ascii="Segoe UI Light" w:hAnsi="Segoe UI Light" w:cs="Segoe UI Light"/>
                                <w:sz w:val="20"/>
                              </w:rPr>
                            </w:pPr>
                            <w:r w:rsidRPr="00BB77D9">
                              <w:rPr>
                                <w:rFonts w:ascii="Segoe UI Light" w:hAnsi="Segoe UI Light" w:cs="Segoe UI Light"/>
                                <w:sz w:val="20"/>
                              </w:rPr>
                              <w:t>Chair and Senior Responsible Owner (SRO)</w:t>
                            </w:r>
                            <w:proofErr w:type="gramStart"/>
                            <w:r w:rsidRPr="00BB77D9">
                              <w:rPr>
                                <w:rFonts w:ascii="Segoe UI Light" w:hAnsi="Segoe UI Light" w:cs="Segoe UI Light"/>
                                <w:sz w:val="20"/>
                              </w:rPr>
                              <w:t>: ?</w:t>
                            </w:r>
                            <w:proofErr w:type="gramEnd"/>
                          </w:p>
                          <w:p w:rsidR="00CB5BAB" w:rsidRPr="00BB77D9" w:rsidRDefault="00CB5BAB" w:rsidP="004915C3">
                            <w:pPr>
                              <w:rPr>
                                <w:rFonts w:ascii="Segoe UI Light" w:hAnsi="Segoe UI Light" w:cs="Segoe UI Light"/>
                                <w:sz w:val="24"/>
                              </w:rPr>
                            </w:pPr>
                            <w:r w:rsidRPr="00BB77D9">
                              <w:rPr>
                                <w:rFonts w:ascii="Segoe UI Light" w:hAnsi="Segoe UI Light" w:cs="Segoe UI Light"/>
                                <w:sz w:val="20"/>
                              </w:rPr>
                              <w:t xml:space="preserve">Senior representatives </w:t>
                            </w:r>
                            <w:proofErr w:type="gramStart"/>
                            <w:r w:rsidRPr="00BB77D9">
                              <w:rPr>
                                <w:rFonts w:ascii="Segoe UI Light" w:hAnsi="Segoe UI Light" w:cs="Segoe UI Light"/>
                                <w:sz w:val="20"/>
                              </w:rPr>
                              <w:t>from :</w:t>
                            </w:r>
                            <w:proofErr w:type="gramEnd"/>
                            <w:r w:rsidRPr="00BB77D9">
                              <w:rPr>
                                <w:rFonts w:ascii="Segoe UI Light" w:hAnsi="Segoe UI Light" w:cs="Segoe UI Light"/>
                                <w:sz w:val="20"/>
                              </w:rPr>
                              <w:t xml:space="preserve"> A</w:t>
                            </w:r>
                            <w:r w:rsidRPr="00BB77D9">
                              <w:rPr>
                                <w:rFonts w:ascii="Segoe UI Light" w:hAnsi="Segoe UI Light" w:cs="Segoe UI Light"/>
                                <w:sz w:val="20"/>
                              </w:rPr>
                              <w:tab/>
                            </w:r>
                            <w:r w:rsidRPr="00BB77D9">
                              <w:rPr>
                                <w:rFonts w:ascii="Segoe UI Light" w:hAnsi="Segoe UI Light" w:cs="Segoe UI Light"/>
                                <w:sz w:val="24"/>
                              </w:rPr>
                              <w:tab/>
                              <w:t xml:space="preserve">  ?</w:t>
                            </w:r>
                          </w:p>
                          <w:p w:rsidR="00CB5BAB" w:rsidRDefault="00CB5BAB" w:rsidP="004915C3">
                            <w:pPr>
                              <w:ind w:left="2160" w:firstLine="720"/>
                              <w:rPr>
                                <w:rFonts w:ascii="Univers" w:hAnsi="Univers"/>
                              </w:rPr>
                            </w:pPr>
                            <w:r>
                              <w:rPr>
                                <w:rFonts w:ascii="Univers" w:hAnsi="Univers"/>
                              </w:rPr>
                              <w:t>B</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C</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 xml:space="preserve">D </w:t>
                            </w:r>
                            <w:r>
                              <w:rPr>
                                <w:rFonts w:ascii="Univers" w:hAnsi="Univers"/>
                              </w:rPr>
                              <w:tab/>
                            </w:r>
                            <w:r>
                              <w:rPr>
                                <w:rFonts w:ascii="Univers" w:hAnsi="Univers"/>
                              </w:rPr>
                              <w:tab/>
                              <w:t xml:space="preserve">  ?</w:t>
                            </w:r>
                          </w:p>
                          <w:p w:rsidR="00CB5BAB" w:rsidRDefault="00CB5BAB" w:rsidP="004915C3">
                            <w:pPr>
                              <w:ind w:left="2160" w:firstLine="720"/>
                              <w:rPr>
                                <w:rFonts w:ascii="Univers" w:hAnsi="Univers"/>
                              </w:rPr>
                            </w:pPr>
                            <w:r>
                              <w:rPr>
                                <w:rFonts w:ascii="Univers" w:hAnsi="Univers"/>
                              </w:rPr>
                              <w:t>E</w:t>
                            </w:r>
                            <w:r>
                              <w:rPr>
                                <w:rFonts w:ascii="Univers" w:hAnsi="Univers"/>
                              </w:rPr>
                              <w:tab/>
                            </w:r>
                            <w:r>
                              <w:rPr>
                                <w:rFonts w:ascii="Univers" w:hAnsi="Univers"/>
                              </w:rPr>
                              <w:tab/>
                              <w:t>?</w:t>
                            </w:r>
                          </w:p>
                        </w:txbxContent>
                      </v:textbox>
                    </v:shape>
                    <v:shape id="Text Box 10" o:spid="_x0000_s1033" type="#_x0000_t202" style="position:absolute;left:1183;top:6475;width:4997;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T/cMA&#10;AADbAAAADwAAAGRycy9kb3ducmV2LnhtbESPT2sCMRTE74V+h/AK3mq2ilK2RlmK/06C2ktvr5vn&#10;ZnHzsk2irt/eCILHYWZ+w0xmnW3EmXyoHSv46GcgiEuna64U/OwX758gQkTW2DgmBVcKMJu+vkww&#10;1+7CWzrvYiUShEOOCkyMbS5lKA1ZDH3XEifv4LzFmKSvpPZ4SXDbyEGWjaXFmtOCwZa+DZXH3ckq&#10;GNb/bDerX/M3P+BoKX0x9sdCqd5bV3yBiNTFZ/jRXmsFowHcv6QfIK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sT/cMAAADbAAAADwAAAAAAAAAAAAAAAACYAgAAZHJzL2Rv&#10;d25yZXYueG1sUEsFBgAAAAAEAAQA9QAAAIgDAAAAAA==&#10;" fillcolor="#cff">
                      <v:textbo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Program Manager</w:t>
                            </w:r>
                          </w:p>
                          <w:p w:rsidR="00CB5BAB" w:rsidRDefault="00CB5BAB" w:rsidP="004915C3">
                            <w:pPr>
                              <w:rPr>
                                <w:rFonts w:ascii="Univers" w:hAnsi="Univers"/>
                                <w:b/>
                                <w:sz w:val="16"/>
                                <w:szCs w:val="16"/>
                              </w:rPr>
                            </w:pPr>
                          </w:p>
                          <w:p w:rsidR="00CB5BAB" w:rsidRDefault="00CB5BAB" w:rsidP="004915C3">
                            <w:pPr>
                              <w:jc w:val="center"/>
                              <w:rPr>
                                <w:rFonts w:ascii="Univers" w:hAnsi="Univers"/>
                                <w:b/>
                              </w:rPr>
                            </w:pPr>
                          </w:p>
                          <w:p w:rsidR="00CB5BAB" w:rsidRDefault="00CB5BAB" w:rsidP="004915C3">
                            <w:pPr>
                              <w:rPr>
                                <w:rFonts w:ascii="Univers" w:hAnsi="Univers"/>
                              </w:rPr>
                            </w:pPr>
                          </w:p>
                        </w:txbxContent>
                      </v:textbox>
                    </v:shape>
                    <v:line id="Line 11" o:spid="_x0000_s1034" style="position:absolute;flip:x;visibility:visible;mso-wrap-style:square" from="5505,5603" to="5715,6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evxcUAAADbAAAADwAAAGRycy9kb3ducmV2LnhtbESPT2vCQBDF7wW/wzJCL6FuaqjU6CrW&#10;PyCUHrQ9eByyYxLMzobsVNNv3xUKPT7evN+bN1/2rlFX6kLt2cDzKAVFXHhbc2ng63P39AoqCLLF&#10;xjMZ+KEAy8XgYY659Tc+0PUopYoQDjkaqETaXOtQVOQwjHxLHL2z7xxKlF2pbYe3CHeNHqfpRDus&#10;OTZU2NK6ouJy/Hbxjd0Hb7IseXM6Saa0Pcl7qsWYx2G/moES6uX/+C+9twZeMr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evxcUAAADbAAAADwAAAAAAAAAA&#10;AAAAAAChAgAAZHJzL2Rvd25yZXYueG1sUEsFBgAAAAAEAAQA+QAAAJMDAAAAAA==&#10;">
                      <v:stroke endarrow="block"/>
                    </v:line>
                    <v:shape id="Text Box 12" o:spid="_x0000_s1035" type="#_x0000_t202" style="position:absolute;left:309;top:5220;width:3186;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uEsMA&#10;AADbAAAADwAAAGRycy9kb3ducmV2LnhtbESPT2sCMRTE7wW/Q3hCbzVrq1JWoyziv5NQ20tvz81z&#10;s7h52SZRt9++EYQeh5n5DTNbdLYRV/KhdqxgOMhAEJdO11wp+Ppcv7yDCBFZY+OYFPxSgMW89zTD&#10;XLsbf9D1ECuRIBxyVGBibHMpQ2nIYhi4ljh5J+ctxiR9JbXHW4LbRr5m2URarDktGGxpaag8Hy5W&#10;wVv9w3a//TbH1QnHG+mLiT8XSj33u2IKIlIX/8OP9k4rGI/g/iX9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4uEsMAAADbAAAADwAAAAAAAAAAAAAAAACYAgAAZHJzL2Rv&#10;d25yZXYueG1sUEsFBgAAAAAEAAQA9QAAAIgDAAAAAA==&#10;" fillcolor="#cff">
                      <v:textbox>
                        <w:txbxContent>
                          <w:p w:rsidR="00CB5BAB" w:rsidRPr="00BB77D9" w:rsidRDefault="00CB5BAB" w:rsidP="004915C3">
                            <w:pPr>
                              <w:pStyle w:val="Heading1"/>
                              <w:numPr>
                                <w:ilvl w:val="0"/>
                                <w:numId w:val="0"/>
                              </w:numPr>
                              <w:ind w:left="498"/>
                              <w:rPr>
                                <w:rFonts w:ascii="Segoe UI Light" w:hAnsi="Segoe UI Light" w:cs="Segoe UI Light"/>
                                <w:sz w:val="22"/>
                                <w:szCs w:val="22"/>
                              </w:rPr>
                            </w:pPr>
                            <w:r w:rsidRPr="00BB77D9">
                              <w:rPr>
                                <w:rFonts w:ascii="Segoe UI Light" w:hAnsi="Segoe UI Light" w:cs="Segoe UI Light"/>
                                <w:sz w:val="22"/>
                                <w:szCs w:val="22"/>
                              </w:rPr>
                              <w:t>Program Assurance</w:t>
                            </w:r>
                          </w:p>
                          <w:p w:rsidR="00CB5BAB" w:rsidRDefault="00CB5BAB" w:rsidP="004915C3">
                            <w:pPr>
                              <w:pStyle w:val="Heading1"/>
                            </w:pPr>
                          </w:p>
                        </w:txbxContent>
                      </v:textbox>
                    </v:shape>
                    <v:shape id="Text Box 13" o:spid="_x0000_s1036" type="#_x0000_t202" style="position:absolute;left:4515;top:4875;width:3186;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LicMA&#10;AADbAAAADwAAAGRycy9kb3ducmV2LnhtbESPQWsCMRSE7wX/Q3iF3rrZtqzIapRFbOupoPbS23Pz&#10;3CxuXtYk1e2/NwXB4zAz3zCzxWA7cSYfWscKXrIcBHHtdMuNgu/d+/MERIjIGjvHpOCPAizmo4cZ&#10;ltpdeEPnbWxEgnAoUYGJsS+lDLUhiyFzPXHyDs5bjEn6RmqPlwS3nXzN87G02HJaMNjT0lB93P5a&#10;BW/tie3X54/Zrw5YfEhfjf2xUurpcaimICIN8R6+tddaQVHA/5f0A+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KLicMAAADbAAAADwAAAAAAAAAAAAAAAACYAgAAZHJzL2Rv&#10;d25yZXYueG1sUEsFBgAAAAAEAAQA9QAAAIgDAAAAAA==&#10;" fillcolor="#cff">
                      <v:textbox>
                        <w:txbxContent>
                          <w:p w:rsidR="00CB5BAB" w:rsidRPr="00BB77D9" w:rsidRDefault="00CB5BAB" w:rsidP="004915C3">
                            <w:pPr>
                              <w:pStyle w:val="Heading1"/>
                              <w:rPr>
                                <w:rFonts w:ascii="Segoe UI Light" w:hAnsi="Segoe UI Light" w:cs="Segoe UI Light"/>
                                <w:sz w:val="22"/>
                              </w:rPr>
                            </w:pPr>
                            <w:r w:rsidRPr="00BB77D9">
                              <w:rPr>
                                <w:rFonts w:ascii="Segoe UI Light" w:hAnsi="Segoe UI Light" w:cs="Segoe UI Light"/>
                                <w:sz w:val="22"/>
                              </w:rPr>
                              <w:t>SRO</w:t>
                            </w:r>
                          </w:p>
                          <w:p w:rsidR="00CB5BAB" w:rsidRPr="00BB77D9" w:rsidRDefault="00CB5BAB" w:rsidP="004915C3">
                            <w:pPr>
                              <w:pStyle w:val="Heading1"/>
                              <w:rPr>
                                <w:rFonts w:ascii="Segoe UI Light" w:hAnsi="Segoe UI Light" w:cs="Segoe UI Light"/>
                                <w:sz w:val="22"/>
                              </w:rPr>
                            </w:pPr>
                          </w:p>
                        </w:txbxContent>
                      </v:textbox>
                    </v:shape>
                    <v:line id="Line 14" o:spid="_x0000_s1037" style="position:absolute;visibility:visible;mso-wrap-style:square" from="6656,5603" to="6922,6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group>
                  <v:group id="Group 15" o:spid="_x0000_s1038" style="position:absolute;left:4415;top:7555;width:5490;height:5403" coordorigin="4415,7555" coordsize="5490,5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Text Box 16" o:spid="_x0000_s1039" type="#_x0000_t202" style="position:absolute;left:4804;top:8156;width:4706;height:1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MkF8AA&#10;AADbAAAADwAAAGRycy9kb3ducmV2LnhtbERPz2vCMBS+D/wfwhN2m6kOZVRjKTLdTsKcF2/P5tmU&#10;Ni9dErX775eDsOPH93tVDLYTN/KhcaxgOslAEFdON1wrOH5vX95AhIissXNMCn4pQLEePa0w1+7O&#10;X3Q7xFqkEA45KjAx9rmUoTJkMUxcT5y4i/MWY4K+ltrjPYXbTs6ybCEtNpwaDPa0MVS1h6tV8Nr8&#10;sN1/nMz5/YLznfTlwrelUs/joVyCiDTEf/HD/akVzNPY9CX9A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2MkF8AAAADbAAAADwAAAAAAAAAAAAAAAACYAgAAZHJzL2Rvd25y&#10;ZXYueG1sUEsFBgAAAAAEAAQA9QAAAIUDAAAAAA==&#10;" fillcolor="#cff">
                      <v:textbo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Project Boards</w:t>
                            </w:r>
                          </w:p>
                          <w:p w:rsidR="00CB5BAB" w:rsidRDefault="00CB5BAB" w:rsidP="004915C3">
                            <w:pPr>
                              <w:jc w:val="center"/>
                            </w:pPr>
                            <w:r>
                              <w:rPr>
                                <w:rFonts w:ascii="Univers" w:hAnsi="Univers"/>
                                <w:b/>
                                <w:sz w:val="32"/>
                                <w:szCs w:val="32"/>
                              </w:rPr>
                              <w:t>(</w:t>
                            </w:r>
                            <w:proofErr w:type="gramStart"/>
                            <w:r>
                              <w:rPr>
                                <w:rFonts w:ascii="Univers" w:hAnsi="Univers"/>
                                <w:b/>
                                <w:sz w:val="32"/>
                                <w:szCs w:val="32"/>
                              </w:rPr>
                              <w:t>if</w:t>
                            </w:r>
                            <w:proofErr w:type="gramEnd"/>
                            <w:r>
                              <w:rPr>
                                <w:rFonts w:ascii="Univers" w:hAnsi="Univers"/>
                                <w:b/>
                                <w:sz w:val="32"/>
                                <w:szCs w:val="32"/>
                              </w:rPr>
                              <w:t xml:space="preserve"> appropriate)</w:t>
                            </w:r>
                          </w:p>
                        </w:txbxContent>
                      </v:textbox>
                    </v:shape>
                    <v:shape id="Text Box 17" o:spid="_x0000_s1040" type="#_x0000_t202" style="position:absolute;left:4798;top:9334;width:4712;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BjMMA&#10;AADbAAAADwAAAGRycy9kb3ducmV2LnhtbESPQWsCMRSE74L/ITyht5q1RWlXoyyitSeh2156e26e&#10;m8XNyzZJdf33jVDwOMzMN8xi1dtWnMmHxrGCyTgDQVw53XCt4Otz+/gCIkRkja1jUnClAKvlcLDA&#10;XLsLf9C5jLVIEA45KjAxdrmUoTJkMYxdR5y8o/MWY5K+ltrjJcFtK5+ybCYtNpwWDHa0NlSdyl+r&#10;4Ln5YbvffZvD5ojTN+mLmT8VSj2M+mIOIlIf7+H/9rtWMH2F2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BjMMAAADbAAAADwAAAAAAAAAAAAAAAACYAgAAZHJzL2Rv&#10;d25yZXYueG1sUEsFBgAAAAAEAAQA9QAAAIgDAAAAAA==&#10;" fillcolor="#cff">
                      <v:textbox>
                        <w:txbxContent>
                          <w:p w:rsidR="00CB5BAB" w:rsidRPr="00BB77D9" w:rsidRDefault="00CB5BAB" w:rsidP="004915C3">
                            <w:pPr>
                              <w:jc w:val="center"/>
                              <w:rPr>
                                <w:rFonts w:ascii="Segoe UI Light" w:hAnsi="Segoe UI Light" w:cs="Segoe UI Light"/>
                                <w:b/>
                                <w:sz w:val="32"/>
                                <w:szCs w:val="32"/>
                              </w:rPr>
                            </w:pPr>
                            <w:r w:rsidRPr="00BB77D9">
                              <w:rPr>
                                <w:rFonts w:ascii="Segoe UI Light" w:hAnsi="Segoe UI Light" w:cs="Segoe UI Light"/>
                                <w:b/>
                                <w:sz w:val="32"/>
                                <w:szCs w:val="32"/>
                              </w:rPr>
                              <w:t>Project Managers</w:t>
                            </w:r>
                          </w:p>
                          <w:p w:rsidR="00CB5BAB" w:rsidRDefault="00CB5BAB" w:rsidP="004915C3">
                            <w:pPr>
                              <w:pStyle w:val="Heading1"/>
                            </w:pPr>
                          </w:p>
                        </w:txbxContent>
                      </v:textbox>
                    </v:shape>
                    <v:shape id="Text Box 18" o:spid="_x0000_s1041" type="#_x0000_t202" style="position:absolute;left:4803;top:11846;width:4707;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nirMAA&#10;AADbAAAADwAAAGRycy9kb3ducmV2LnhtbERPz2vCMBS+D/wfwhO8zXSTFelMpcjUnQZTL7u9Nc+m&#10;tHmpSdTuv18Ogx0/vt+r9Wh7cSMfWscKnuYZCOLa6ZYbBafj9nEJIkRkjb1jUvBDAdbl5GGFhXZ3&#10;/qTbITYihXAoUIGJcSikDLUhi2HuBuLEnZ23GBP0jdQe7ync9vI5y3JpseXUYHCgjaG6O1ytgkV7&#10;Yfux/zLfb2d82Ulf5b6rlJpNx+oVRKQx/ov/3O9aQZ7Wpy/pB8j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3nirMAAAADbAAAADwAAAAAAAAAAAAAAAACYAgAAZHJzL2Rvd25y&#10;ZXYueG1sUEsFBgAAAAAEAAQA9QAAAIUDAAAAAA==&#10;" fillcolor="#cff">
                      <v:textbox>
                        <w:txbxContent>
                          <w:p w:rsidR="00CB5BAB" w:rsidRPr="00BB77D9" w:rsidRDefault="00CB5BAB" w:rsidP="004915C3">
                            <w:pPr>
                              <w:pStyle w:val="Heading1"/>
                              <w:numPr>
                                <w:ilvl w:val="0"/>
                                <w:numId w:val="0"/>
                              </w:numPr>
                              <w:ind w:left="498"/>
                              <w:rPr>
                                <w:rFonts w:ascii="Segoe UI Light" w:hAnsi="Segoe UI Light" w:cs="Segoe UI Light"/>
                              </w:rPr>
                            </w:pPr>
                            <w:r w:rsidRPr="00BB77D9">
                              <w:rPr>
                                <w:rFonts w:ascii="Segoe UI Light" w:hAnsi="Segoe UI Light" w:cs="Segoe UI Light"/>
                              </w:rPr>
                              <w:t>Line Managers</w:t>
                            </w:r>
                          </w:p>
                          <w:p w:rsidR="00CB5BAB" w:rsidRDefault="00CB5BAB" w:rsidP="004915C3">
                            <w:pPr>
                              <w:pStyle w:val="Heading1"/>
                            </w:pPr>
                          </w:p>
                        </w:txbxContent>
                      </v:textbox>
                    </v:shape>
                    <v:shape id="Text Box 19" o:spid="_x0000_s1042" type="#_x0000_t202" style="position:absolute;left:4798;top:10594;width:4712;height:1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VHN8MA&#10;AADbAAAADwAAAGRycy9kb3ducmV2LnhtbESPQWsCMRSE7wX/Q3hCbzVrpYusRlmk2p4KVS/enpvn&#10;ZnHzsiZRt/++KRQ8DjPzDTNf9rYVN/KhcaxgPMpAEFdON1wr2O/WL1MQISJrbB2Tgh8KsFwMnuZY&#10;aHfnb7ptYy0ShEOBCkyMXSFlqAxZDCPXESfv5LzFmKSvpfZ4T3Dbytcsy6XFhtOCwY5Whqrz9moV&#10;TJoL26+Pgzm+n/BtI32Z+3Op1POwL2cgIvXxEf5vf2oF+Rj+vq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VHN8MAAADbAAAADwAAAAAAAAAAAAAAAACYAgAAZHJzL2Rv&#10;d25yZXYueG1sUEsFBgAAAAAEAAQA9QAAAIgDAAAAAA==&#10;" fillcolor="#cff">
                      <v:textbox>
                        <w:txbxContent>
                          <w:p w:rsidR="00CB5BAB" w:rsidRPr="00BB77D9" w:rsidRDefault="00CB5BAB" w:rsidP="004915C3">
                            <w:pPr>
                              <w:jc w:val="center"/>
                              <w:rPr>
                                <w:rFonts w:ascii="Segoe UI Light" w:hAnsi="Segoe UI Light" w:cs="Segoe UI Light"/>
                                <w:b/>
                                <w:sz w:val="16"/>
                                <w:szCs w:val="16"/>
                              </w:rPr>
                            </w:pPr>
                            <w:proofErr w:type="spellStart"/>
                            <w:r w:rsidRPr="00BB77D9">
                              <w:rPr>
                                <w:rFonts w:ascii="Segoe UI Light" w:hAnsi="Segoe UI Light" w:cs="Segoe UI Light"/>
                                <w:b/>
                                <w:sz w:val="32"/>
                                <w:szCs w:val="32"/>
                              </w:rPr>
                              <w:t>Workstream</w:t>
                            </w:r>
                            <w:proofErr w:type="spellEnd"/>
                            <w:r w:rsidRPr="00BB77D9">
                              <w:rPr>
                                <w:rFonts w:ascii="Segoe UI Light" w:hAnsi="Segoe UI Light" w:cs="Segoe UI Light"/>
                                <w:b/>
                                <w:sz w:val="32"/>
                                <w:szCs w:val="32"/>
                              </w:rPr>
                              <w:t xml:space="preserve"> Leaders</w:t>
                            </w:r>
                          </w:p>
                        </w:txbxContent>
                      </v:textbox>
                    </v:shape>
                    <v:line id="Line 20" o:spid="_x0000_s1043" style="position:absolute;visibility:visible;mso-wrap-style:square" from="4415,7555" to="4415,12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MJRcQAAADbAAAADwAAAGRycy9kb3ducmV2LnhtbESPQWsCMRSE74L/ITyht5qtB6tbo1Sh&#10;YFs97GrB42PzTBY3L8sm1e2/bwoFj8PMfMMsVr1rxJW6UHtW8DTOQBBXXtdsFBwPb48zECEia2w8&#10;k4IfCrBaDgcLzLW/cUHXMhqRIBxyVGBjbHMpQ2XJYRj7ljh5Z985jEl2RuoObwnuGjnJsql0WHNa&#10;sNjSxlJ1Kb+dgs/nbfNl+FTu3s9h7ecfhdwbq9TDqH99ARGpj/fwf3urFUwn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gwlFxAAAANsAAAAPAAAAAAAAAAAA&#10;AAAAAKECAABkcnMvZG93bnJldi54bWxQSwUGAAAAAAQABAD5AAAAkgMAAAAA&#10;">
                      <v:stroke dashstyle="1 1"/>
                    </v:line>
                    <v:line id="Line 21" o:spid="_x0000_s1044" style="position:absolute;visibility:visible;mso-wrap-style:square" from="9516,8614" to="9905,8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s3sQAAADbAAAADwAAAGRycy9kb3ducmV2LnhtbESPT2sCMRTE7wW/Q3hCbzVrC1ZXo9hC&#10;wb8Hty30+Ng8k8XNy7KJun57Uyj0OMzMb5jZonO1uFAbKs8KhoMMBHHpdcVGwdfnx9MYRIjIGmvP&#10;pOBGARbz3sMMc+2vfKBLEY1IEA45KrAxNrmUobTkMAx8Q5y8o28dxiRbI3WL1wR3tXzOspF0WHFa&#10;sNjQu6XyVJydgu3rqv42/FPs1sfw5iebg9wbq9Rjv1tOQUTq4n/4r73SCkYv8Ps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z6zexAAAANsAAAAPAAAAAAAAAAAA&#10;AAAAAKECAABkcnMvZG93bnJldi54bWxQSwUGAAAAAAQABAD5AAAAkgMAAAAA&#10;">
                      <v:stroke dashstyle="1 1"/>
                    </v:line>
                    <v:line id="Line 22" o:spid="_x0000_s1045" style="position:absolute;visibility:visible;mso-wrap-style:square" from="4415,9874" to="4804,9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Y0qsQAAADbAAAADwAAAGRycy9kb3ducmV2LnhtbESPT2sCMRTE7wW/Q3hCbzVrKVZXo9hC&#10;wb8Hty30+Ng8k8XNy7KJun57Uyj0OMzMb5jZonO1uFAbKs8KhoMMBHHpdcVGwdfnx9MYRIjIGmvP&#10;pOBGARbz3sMMc+2vfKBLEY1IEA45KrAxNrmUobTkMAx8Q5y8o28dxiRbI3WL1wR3tXzOspF0WHFa&#10;sNjQu6XyVJydgu3rqv42/FPs1sfw5iebg9wbq9Rjv1tOQUTq4n/4r73SCkYv8Ps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jSqxAAAANsAAAAPAAAAAAAAAAAA&#10;AAAAAKECAABkcnMvZG93bnJldi54bWxQSwUGAAAAAAQABAD5AAAAkgMAAAAA&#10;">
                      <v:stroke dashstyle="1 1"/>
                    </v:line>
                    <v:line id="Line 23" o:spid="_x0000_s1046" style="position:absolute;visibility:visible;mso-wrap-style:square" from="4415,11134" to="4804,11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qRMcQAAADbAAAADwAAAGRycy9kb3ducmV2LnhtbESPT2sCMRTE7wW/Q3hCbzVroVZXo9hC&#10;wb8Hty30+Ng8k8XNy7KJun57Uyj0OMzMb5jZonO1uFAbKs8KhoMMBHHpdcVGwdfnx9MYRIjIGmvP&#10;pOBGARbz3sMMc+2vfKBLEY1IEA45KrAxNrmUobTkMAx8Q5y8o28dxiRbI3WL1wR3tXzOspF0WHFa&#10;sNjQu6XyVJydgu3rqv42/FPs1sfw5iebg9wbq9Rjv1tOQUTq4n/4r73SCkYv8Ps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apExxAAAANsAAAAPAAAAAAAAAAAA&#10;AAAAAKECAABkcnMvZG93bnJldi54bWxQSwUGAAAAAAQABAD5AAAAkgMAAAAA&#10;">
                      <v:stroke dashstyle="1 1"/>
                    </v:line>
                    <v:line id="Line 24" o:spid="_x0000_s1047" style="position:absolute;visibility:visible;mso-wrap-style:square" from="4415,12393" to="4804,1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PRsQAAADbAAAADwAAAGRycy9kb3ducmV2LnhtbESPQWsCMRSE74X+h/AK3jTbHrZ1NYot&#10;CNrWg6uCx8fmmSxuXpZN1O2/bwpCj8PMfMNM571rxJW6UHtW8DzKQBBXXtdsFOx3y+EbiBCRNTae&#10;ScEPBZjPHh+mWGh/4y1dy2hEgnAoUIGNsS2kDJUlh2HkW+LknXznMCbZGak7vCW4a+RLluXSYc1p&#10;wWJLH5aqc3lxCr5eV83B8LH8Xp/Cux9/buXGWKUGT/1iAiJSH//D9/ZKK8hz+PuSfoC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uA9GxAAAANsAAAAPAAAAAAAAAAAA&#10;AAAAAKECAABkcnMvZG93bnJldi54bWxQSwUGAAAAAAQABAD5AAAAkgMAAAAA&#10;">
                      <v:stroke dashstyle="1 1"/>
                    </v:line>
                    <v:line id="Line 25" o:spid="_x0000_s1048" style="position:absolute;visibility:visible;mso-wrap-style:square" from="9905,7630" to="9905,12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q3cUAAADbAAAADwAAAGRycy9kb3ducmV2LnhtbESPT2sCMRTE74LfITyht5ptD/7ZGqUK&#10;BdvqYVcLHh+bZ7K4eVk2qW6/fVMoeBxm5jfMYtW7RlypC7VnBU/jDARx5XXNRsHx8PY4AxEissbG&#10;Myn4oQCr5XCwwFz7Gxd0LaMRCcIhRwU2xjaXMlSWHIaxb4mTd/adw5hkZ6Tu8JbgrpHPWTaRDmtO&#10;CxZb2liqLuW3U/A53TZfhk/l7v0c1n7+Uci9sUo9jPrXFxCR+ngP/7e3WsFkCn9f0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q3cUAAADbAAAADwAAAAAAAAAA&#10;AAAAAAChAgAAZHJzL2Rvd25yZXYueG1sUEsFBgAAAAAEAAQA+QAAAJMDAAAAAA==&#10;">
                      <v:stroke dashstyle="1 1"/>
                    </v:line>
                    <v:line id="Line 26" o:spid="_x0000_s1049" style="position:absolute;visibility:visible;mso-wrap-style:square" from="4415,8715" to="4804,8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s+r8EAAADbAAAADwAAAGRycy9kb3ducmV2LnhtbERPy2oCMRTdC/2HcAvdacYufIxGsYWC&#10;rbpwWsHlZXJNBic3wyTV8e/NQnB5OO/5snO1uFAbKs8KhoMMBHHpdcVGwd/vV38CIkRkjbVnUnCj&#10;AMvFS2+OufZX3tOliEakEA45KrAxNrmUobTkMAx8Q5y4k28dxgRbI3WL1xTuavmeZSPpsOLUYLGh&#10;T0vlufh3CjbjdX0wfCy236fw4ac/e7kzVqm31241AxGpi0/xw73WCkZpbPqSfoBc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az6vwQAAANsAAAAPAAAAAAAAAAAAAAAA&#10;AKECAABkcnMvZG93bnJldi54bWxQSwUGAAAAAAQABAD5AAAAjwMAAAAA&#10;">
                      <v:stroke dashstyle="1 1"/>
                    </v:line>
                    <v:line id="Line 27" o:spid="_x0000_s1050" style="position:absolute;visibility:visible;mso-wrap-style:square" from="9510,9795" to="9899,9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ebNMQAAADbAAAADwAAAGRycy9kb3ducmV2LnhtbESPQWsCMRSE74L/ITyhN822B6tbo1Sh&#10;YFt72NWCx8fmmSxuXpZNqtt/3whCj8PMfMMsVr1rxIW6UHtW8DjJQBBXXtdsFBz2b+MZiBCRNTae&#10;ScEvBVgth4MF5tpfuaBLGY1IEA45KrAxtrmUobLkMEx8S5y8k+8cxiQ7I3WH1wR3jXzKsql0WHNa&#10;sNjSxlJ1Ln+cgs/nbfNt+Fju3k9h7ecfhfwyVqmHUf/6AiJSH//D9/ZWK5jO4fYl/Q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J5s0xAAAANsAAAAPAAAAAAAAAAAA&#10;AAAAAKECAABkcnMvZG93bnJldi54bWxQSwUGAAAAAAQABAD5AAAAkgMAAAAA&#10;">
                      <v:stroke dashstyle="1 1"/>
                    </v:line>
                    <v:line id="Line 28" o:spid="_x0000_s1051" style="position:absolute;visibility:visible;mso-wrap-style:square" from="9516,11134" to="9905,11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SkdMEAAADbAAAADwAAAGRycy9kb3ducmV2LnhtbERPy2oCMRTdF/oP4Ra604wuqo5GsQXB&#10;R104reDyMrkmg5ObYRJ1/HuzKHR5OO/ZonO1uFEbKs8KBv0MBHHpdcVGwe/PqjcGESKyxtozKXhQ&#10;gMX89WWGufZ3PtCtiEakEA45KrAxNrmUobTkMPR9Q5y4s28dxgRbI3WL9xTuajnMsg/psOLUYLGh&#10;L0vlpbg6BbvRuj4aPhXfm3P49JPtQe6NVer9rVtOQUTq4r/4z73WCkZpffqSfoCcP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xKR0wQAAANsAAAAPAAAAAAAAAAAAAAAA&#10;AKECAABkcnMvZG93bnJldi54bWxQSwUGAAAAAAQABAD5AAAAjwMAAAAA&#10;">
                      <v:stroke dashstyle="1 1"/>
                    </v:line>
                    <v:line id="Line 29" o:spid="_x0000_s1052" style="position:absolute;visibility:visible;mso-wrap-style:square" from="9510,12488" to="9899,12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gB78QAAADbAAAADwAAAGRycy9kb3ducmV2LnhtbESPQWsCMRSE7wX/Q3gFbzWrB223RqmC&#10;YGt7cLXg8bF5Joubl2UTdf33Rij0OMzMN8x03rlaXKgNlWcFw0EGgrj0umKjYL9bvbyCCBFZY+2Z&#10;FNwowHzWe5pirv2Vt3QpohEJwiFHBTbGJpcylJYchoFviJN39K3DmGRrpG7xmuCulqMsG0uHFacF&#10;iw0tLZWn4uwUbCbr+tfwofj+PIaFf/vayh9jleo/dx/vICJ18T/8115rBZMhPL6kH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iAHvxAAAANsAAAAPAAAAAAAAAAAA&#10;AAAAAKECAABkcnMvZG93bnJldi54bWxQSwUGAAAAAAQABAD5AAAAkgMAAAAA&#10;">
                      <v:stroke dashstyle="1 1"/>
                    </v:line>
                  </v:group>
                </v:group>
              </v:group>
            </w:pict>
          </mc:Fallback>
        </mc:AlternateContent>
      </w: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Default="004915C3" w:rsidP="004915C3">
      <w:pPr>
        <w:rPr>
          <w:rFonts w:asciiTheme="minorHAnsi" w:eastAsiaTheme="minorHAnsi" w:hAnsiTheme="minorHAnsi" w:cstheme="minorBidi"/>
          <w:lang w:eastAsia="en-US"/>
        </w:rPr>
      </w:pPr>
    </w:p>
    <w:p w:rsidR="004915C3" w:rsidRPr="00C31D57" w:rsidRDefault="004915C3" w:rsidP="004915C3">
      <w:pPr>
        <w:rPr>
          <w:rFonts w:asciiTheme="minorHAnsi" w:hAnsiTheme="minorHAnsi" w:cstheme="minorHAnsi"/>
          <w:b/>
          <w:sz w:val="28"/>
          <w:szCs w:val="28"/>
        </w:rPr>
      </w:pPr>
      <w:r w:rsidRPr="00C31D57">
        <w:rPr>
          <w:rFonts w:asciiTheme="minorHAnsi" w:hAnsiTheme="minorHAnsi" w:cstheme="minorHAnsi"/>
          <w:b/>
          <w:sz w:val="28"/>
          <w:szCs w:val="28"/>
        </w:rPr>
        <w:t xml:space="preserve">The Program </w:t>
      </w:r>
      <w:r>
        <w:rPr>
          <w:rFonts w:asciiTheme="minorHAnsi" w:hAnsiTheme="minorHAnsi" w:cstheme="minorHAnsi"/>
          <w:b/>
          <w:sz w:val="28"/>
          <w:szCs w:val="28"/>
        </w:rPr>
        <w:t xml:space="preserve">Roles and Responsibilities </w:t>
      </w:r>
    </w:p>
    <w:p w:rsidR="004915C3" w:rsidRPr="00776F75" w:rsidRDefault="004915C3" w:rsidP="004915C3">
      <w:pPr>
        <w:spacing w:after="0" w:line="240" w:lineRule="auto"/>
        <w:rPr>
          <w:rFonts w:asciiTheme="minorHAnsi" w:hAnsiTheme="minorHAnsi" w:cstheme="minorHAnsi"/>
          <w:bCs/>
          <w:i/>
          <w:iCs/>
        </w:rPr>
      </w:pPr>
      <w:r w:rsidRPr="00776F75">
        <w:rPr>
          <w:rFonts w:asciiTheme="minorHAnsi" w:hAnsiTheme="minorHAnsi" w:cstheme="minorHAnsi"/>
          <w:bCs/>
          <w:i/>
          <w:iCs/>
        </w:rPr>
        <w:t>This may be in the form of a table or written text. The roles must match those in your governance structure</w:t>
      </w:r>
      <w:r>
        <w:rPr>
          <w:rFonts w:asciiTheme="minorHAnsi" w:hAnsiTheme="minorHAnsi" w:cstheme="minorHAnsi"/>
          <w:bCs/>
          <w:i/>
          <w:iCs/>
        </w:rPr>
        <w:t>.</w:t>
      </w:r>
    </w:p>
    <w:p w:rsidR="004915C3" w:rsidRPr="00776F75" w:rsidRDefault="004915C3" w:rsidP="004915C3">
      <w:pPr>
        <w:spacing w:after="0" w:line="240" w:lineRule="auto"/>
        <w:rPr>
          <w:rFonts w:asciiTheme="minorHAnsi" w:hAnsiTheme="minorHAnsi" w:cstheme="minorHAnsi"/>
          <w:b/>
          <w:highlight w:val="yellow"/>
          <w:u w:val="single"/>
        </w:rPr>
      </w:pPr>
    </w:p>
    <w:p w:rsidR="004915C3" w:rsidRPr="00E00501" w:rsidRDefault="004915C3" w:rsidP="004915C3">
      <w:pPr>
        <w:rPr>
          <w:rFonts w:asciiTheme="minorHAnsi" w:hAnsiTheme="minorHAnsi" w:cstheme="minorHAnsi"/>
          <w:b/>
          <w:sz w:val="28"/>
          <w:szCs w:val="24"/>
          <w:lang w:val="en-US"/>
        </w:rPr>
      </w:pPr>
      <w:r w:rsidRPr="00E00501">
        <w:rPr>
          <w:rFonts w:asciiTheme="minorHAnsi" w:hAnsiTheme="minorHAnsi" w:cstheme="minorHAnsi"/>
          <w:b/>
          <w:sz w:val="28"/>
          <w:szCs w:val="24"/>
          <w:lang w:val="en-US"/>
        </w:rPr>
        <w:t>Program Quality Management Strategy</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1760"/>
        <w:gridCol w:w="1843"/>
        <w:gridCol w:w="3057"/>
      </w:tblGrid>
      <w:tr w:rsidR="004915C3" w:rsidRPr="00E00501" w:rsidTr="00CB5BAB">
        <w:trPr>
          <w:trHeight w:val="258"/>
        </w:trPr>
        <w:tc>
          <w:tcPr>
            <w:tcW w:w="3168" w:type="dxa"/>
            <w:shd w:val="clear" w:color="auto" w:fill="FBE4D5" w:themeFill="accent2" w:themeFillTint="33"/>
          </w:tcPr>
          <w:p w:rsidR="004915C3" w:rsidRPr="00E00501" w:rsidRDefault="004915C3" w:rsidP="00CB5BAB">
            <w:pPr>
              <w:rPr>
                <w:rFonts w:asciiTheme="minorHAnsi" w:hAnsiTheme="minorHAnsi" w:cstheme="minorHAnsi"/>
                <w:b/>
              </w:rPr>
            </w:pPr>
            <w:r>
              <w:rPr>
                <w:rFonts w:asciiTheme="minorHAnsi" w:hAnsiTheme="minorHAnsi" w:cstheme="minorHAnsi"/>
                <w:b/>
              </w:rPr>
              <w:t>Program</w:t>
            </w:r>
            <w:r w:rsidRPr="00E00501">
              <w:rPr>
                <w:rFonts w:asciiTheme="minorHAnsi" w:hAnsiTheme="minorHAnsi" w:cstheme="minorHAnsi"/>
                <w:b/>
              </w:rPr>
              <w:t xml:space="preserve"> Name </w:t>
            </w:r>
          </w:p>
        </w:tc>
        <w:tc>
          <w:tcPr>
            <w:tcW w:w="6660" w:type="dxa"/>
            <w:gridSpan w:val="3"/>
          </w:tcPr>
          <w:p w:rsidR="004915C3" w:rsidRPr="00E00501" w:rsidRDefault="00967054" w:rsidP="00CB5BAB">
            <w:pPr>
              <w:ind w:right="-82"/>
              <w:rPr>
                <w:rFonts w:asciiTheme="minorHAnsi" w:hAnsiTheme="minorHAnsi" w:cstheme="minorHAnsi"/>
              </w:rPr>
            </w:pPr>
            <w:r>
              <w:rPr>
                <w:rFonts w:asciiTheme="minorHAnsi" w:hAnsiTheme="minorHAnsi" w:cstheme="minorHAnsi"/>
              </w:rPr>
              <w:t>PROGRAM GOVERNANCE PLAN</w:t>
            </w:r>
          </w:p>
        </w:tc>
      </w:tr>
      <w:tr w:rsidR="004915C3" w:rsidRPr="00E00501" w:rsidTr="00CB5BAB">
        <w:trPr>
          <w:trHeight w:val="273"/>
        </w:trPr>
        <w:tc>
          <w:tcPr>
            <w:tcW w:w="3168" w:type="dxa"/>
            <w:shd w:val="clear" w:color="auto" w:fill="FBE4D5" w:themeFill="accent2" w:themeFillTint="33"/>
          </w:tcPr>
          <w:p w:rsidR="004915C3" w:rsidRPr="00E00501" w:rsidRDefault="004915C3" w:rsidP="00CB5BAB">
            <w:pPr>
              <w:rPr>
                <w:rFonts w:asciiTheme="minorHAnsi" w:hAnsiTheme="minorHAnsi" w:cstheme="minorHAnsi"/>
                <w:b/>
              </w:rPr>
            </w:pPr>
            <w:r w:rsidRPr="00E00501">
              <w:rPr>
                <w:rFonts w:asciiTheme="minorHAnsi" w:hAnsiTheme="minorHAnsi" w:cstheme="minorHAnsi"/>
                <w:b/>
              </w:rPr>
              <w:t xml:space="preserve">SRO </w:t>
            </w:r>
          </w:p>
        </w:tc>
        <w:tc>
          <w:tcPr>
            <w:tcW w:w="6660" w:type="dxa"/>
            <w:gridSpan w:val="3"/>
          </w:tcPr>
          <w:p w:rsidR="004915C3" w:rsidRPr="00E00501" w:rsidRDefault="000769CC" w:rsidP="00CB5BAB">
            <w:pPr>
              <w:ind w:right="-82"/>
              <w:rPr>
                <w:rFonts w:asciiTheme="minorHAnsi" w:hAnsiTheme="minorHAnsi" w:cstheme="minorHAnsi"/>
              </w:rPr>
            </w:pPr>
            <w:r>
              <w:rPr>
                <w:rFonts w:asciiTheme="minorHAnsi" w:hAnsiTheme="minorHAnsi" w:cstheme="minorHAnsi"/>
              </w:rPr>
              <w:t>Raul De Santos</w:t>
            </w:r>
          </w:p>
        </w:tc>
      </w:tr>
      <w:tr w:rsidR="004915C3" w:rsidRPr="00E00501" w:rsidTr="00CB5BAB">
        <w:trPr>
          <w:trHeight w:val="258"/>
        </w:trPr>
        <w:tc>
          <w:tcPr>
            <w:tcW w:w="3168" w:type="dxa"/>
            <w:shd w:val="clear" w:color="auto" w:fill="FBE4D5" w:themeFill="accent2" w:themeFillTint="33"/>
          </w:tcPr>
          <w:p w:rsidR="004915C3" w:rsidRPr="00E00501" w:rsidRDefault="004915C3" w:rsidP="00CB5BAB">
            <w:pPr>
              <w:ind w:right="-82"/>
              <w:rPr>
                <w:rFonts w:asciiTheme="minorHAnsi" w:hAnsiTheme="minorHAnsi" w:cstheme="minorHAnsi"/>
                <w:b/>
              </w:rPr>
            </w:pPr>
            <w:r>
              <w:rPr>
                <w:rFonts w:asciiTheme="minorHAnsi" w:hAnsiTheme="minorHAnsi" w:cstheme="minorHAnsi"/>
                <w:b/>
              </w:rPr>
              <w:t>Program</w:t>
            </w:r>
            <w:r w:rsidRPr="00E00501">
              <w:rPr>
                <w:rFonts w:asciiTheme="minorHAnsi" w:hAnsiTheme="minorHAnsi" w:cstheme="minorHAnsi"/>
                <w:b/>
              </w:rPr>
              <w:t xml:space="preserve"> Manager</w:t>
            </w:r>
          </w:p>
        </w:tc>
        <w:tc>
          <w:tcPr>
            <w:tcW w:w="6660" w:type="dxa"/>
            <w:gridSpan w:val="3"/>
          </w:tcPr>
          <w:p w:rsidR="004915C3" w:rsidRPr="00E00501" w:rsidRDefault="00467585" w:rsidP="00CB5BAB">
            <w:pPr>
              <w:ind w:right="-82"/>
              <w:rPr>
                <w:rFonts w:asciiTheme="minorHAnsi" w:hAnsiTheme="minorHAnsi" w:cstheme="minorHAnsi"/>
              </w:rPr>
            </w:pPr>
            <w:r>
              <w:rPr>
                <w:rFonts w:asciiTheme="minorHAnsi" w:hAnsiTheme="minorHAnsi" w:cstheme="minorHAnsi"/>
              </w:rPr>
              <w:t>Catrina Valdez</w:t>
            </w:r>
          </w:p>
        </w:tc>
      </w:tr>
      <w:tr w:rsidR="004915C3" w:rsidRPr="00E00501" w:rsidTr="00CB5BAB">
        <w:trPr>
          <w:trHeight w:val="273"/>
        </w:trPr>
        <w:tc>
          <w:tcPr>
            <w:tcW w:w="3168" w:type="dxa"/>
            <w:shd w:val="clear" w:color="auto" w:fill="FBE4D5" w:themeFill="accent2" w:themeFillTint="33"/>
          </w:tcPr>
          <w:p w:rsidR="004915C3" w:rsidRPr="00E00501" w:rsidRDefault="004915C3" w:rsidP="00CB5BAB">
            <w:pPr>
              <w:ind w:right="-82"/>
              <w:rPr>
                <w:rFonts w:asciiTheme="minorHAnsi" w:hAnsiTheme="minorHAnsi" w:cstheme="minorHAnsi"/>
                <w:b/>
              </w:rPr>
            </w:pPr>
            <w:r w:rsidRPr="00E00501">
              <w:rPr>
                <w:rFonts w:asciiTheme="minorHAnsi" w:hAnsiTheme="minorHAnsi" w:cstheme="minorHAnsi"/>
                <w:b/>
              </w:rPr>
              <w:t>Date</w:t>
            </w:r>
          </w:p>
        </w:tc>
        <w:tc>
          <w:tcPr>
            <w:tcW w:w="1760" w:type="dxa"/>
          </w:tcPr>
          <w:p w:rsidR="004915C3" w:rsidRPr="00E00501" w:rsidRDefault="00467585" w:rsidP="00CB5BAB">
            <w:pPr>
              <w:ind w:right="-82"/>
              <w:rPr>
                <w:rFonts w:asciiTheme="minorHAnsi" w:hAnsiTheme="minorHAnsi" w:cstheme="minorHAnsi"/>
              </w:rPr>
            </w:pPr>
            <w:r>
              <w:rPr>
                <w:rFonts w:asciiTheme="minorHAnsi" w:hAnsiTheme="minorHAnsi" w:cstheme="minorHAnsi"/>
              </w:rPr>
              <w:t>15.10.20</w:t>
            </w:r>
          </w:p>
        </w:tc>
        <w:tc>
          <w:tcPr>
            <w:tcW w:w="1843" w:type="dxa"/>
            <w:shd w:val="clear" w:color="auto" w:fill="FBE4D5" w:themeFill="accent2" w:themeFillTint="33"/>
          </w:tcPr>
          <w:p w:rsidR="004915C3" w:rsidRPr="00E00501" w:rsidRDefault="004915C3" w:rsidP="00CB5BAB">
            <w:pPr>
              <w:ind w:right="-82"/>
              <w:rPr>
                <w:rFonts w:asciiTheme="minorHAnsi" w:hAnsiTheme="minorHAnsi" w:cstheme="minorHAnsi"/>
                <w:b/>
              </w:rPr>
            </w:pPr>
            <w:r w:rsidRPr="00E00501">
              <w:rPr>
                <w:rFonts w:asciiTheme="minorHAnsi" w:hAnsiTheme="minorHAnsi" w:cstheme="minorHAnsi"/>
                <w:b/>
              </w:rPr>
              <w:t>Status</w:t>
            </w:r>
          </w:p>
        </w:tc>
        <w:tc>
          <w:tcPr>
            <w:tcW w:w="3057" w:type="dxa"/>
          </w:tcPr>
          <w:p w:rsidR="004915C3" w:rsidRPr="00E00501" w:rsidRDefault="00467585" w:rsidP="00CB5BAB">
            <w:pPr>
              <w:ind w:right="-82"/>
              <w:rPr>
                <w:rFonts w:asciiTheme="minorHAnsi" w:hAnsiTheme="minorHAnsi" w:cstheme="minorHAnsi"/>
              </w:rPr>
            </w:pPr>
            <w:r>
              <w:rPr>
                <w:rFonts w:asciiTheme="minorHAnsi" w:hAnsiTheme="minorHAnsi" w:cstheme="minorHAnsi"/>
              </w:rPr>
              <w:t>Final draft</w:t>
            </w:r>
          </w:p>
        </w:tc>
      </w:tr>
    </w:tbl>
    <w:p w:rsidR="004915C3" w:rsidRPr="00E00501" w:rsidRDefault="004915C3" w:rsidP="004915C3">
      <w:pPr>
        <w:rPr>
          <w:rFonts w:asciiTheme="minorHAnsi" w:hAnsiTheme="minorHAnsi" w:cstheme="minorHAnsi"/>
          <w:b/>
        </w:rPr>
      </w:pPr>
    </w:p>
    <w:p w:rsidR="004915C3" w:rsidRPr="00E00501" w:rsidRDefault="004915C3" w:rsidP="004915C3">
      <w:pPr>
        <w:pStyle w:val="Heading3"/>
        <w:numPr>
          <w:ilvl w:val="0"/>
          <w:numId w:val="0"/>
        </w:numPr>
        <w:ind w:left="568" w:hanging="568"/>
        <w:rPr>
          <w:rFonts w:asciiTheme="minorHAnsi" w:hAnsiTheme="minorHAnsi" w:cstheme="minorHAnsi"/>
          <w:sz w:val="22"/>
          <w:szCs w:val="22"/>
        </w:rPr>
      </w:pPr>
      <w:r w:rsidRPr="00E00501">
        <w:rPr>
          <w:rFonts w:asciiTheme="minorHAnsi" w:hAnsiTheme="minorHAnsi" w:cstheme="minorHAnsi"/>
          <w:sz w:val="22"/>
          <w:szCs w:val="22"/>
        </w:rPr>
        <w:t>Quality Management Strategy</w:t>
      </w:r>
    </w:p>
    <w:p w:rsidR="004915C3" w:rsidRPr="00E00501" w:rsidRDefault="004915C3" w:rsidP="004915C3">
      <w:pPr>
        <w:rPr>
          <w:rFonts w:asciiTheme="minorHAnsi" w:eastAsiaTheme="minorHAnsi" w:hAnsiTheme="minorHAnsi" w:cstheme="minorHAnsi"/>
          <w:lang w:eastAsia="en-US"/>
        </w:rPr>
      </w:pPr>
      <w:r w:rsidRPr="00E00501">
        <w:rPr>
          <w:rFonts w:asciiTheme="minorHAnsi" w:hAnsiTheme="minorHAnsi" w:cstheme="minorHAnsi"/>
          <w:b/>
        </w:rPr>
        <w:t xml:space="preserve">Purpose:  </w:t>
      </w:r>
      <w:r w:rsidRPr="00E00501">
        <w:rPr>
          <w:rFonts w:asciiTheme="minorHAnsi" w:eastAsiaTheme="minorHAnsi" w:hAnsiTheme="minorHAnsi" w:cstheme="minorHAnsi"/>
          <w:lang w:eastAsia="en-US"/>
        </w:rPr>
        <w:t xml:space="preserve">To define and establish activities for managing quality across the XYZ </w:t>
      </w:r>
      <w:r>
        <w:rPr>
          <w:rFonts w:asciiTheme="minorHAnsi" w:eastAsiaTheme="minorHAnsi" w:hAnsiTheme="minorHAnsi" w:cstheme="minorHAnsi"/>
          <w:lang w:eastAsia="en-US"/>
        </w:rPr>
        <w:t>Program</w:t>
      </w:r>
      <w:r w:rsidRPr="00E00501">
        <w:rPr>
          <w:rFonts w:asciiTheme="minorHAnsi" w:eastAsiaTheme="minorHAnsi" w:hAnsiTheme="minorHAnsi" w:cstheme="minorHAnsi"/>
          <w:lang w:eastAsia="en-US"/>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Pr>
                <w:rFonts w:asciiTheme="minorHAnsi" w:hAnsiTheme="minorHAnsi" w:cstheme="minorHAnsi"/>
                <w:sz w:val="22"/>
                <w:szCs w:val="22"/>
              </w:rPr>
              <w:t>Program</w:t>
            </w:r>
            <w:r w:rsidRPr="00E00501">
              <w:rPr>
                <w:rFonts w:asciiTheme="minorHAnsi" w:hAnsiTheme="minorHAnsi" w:cstheme="minorHAnsi"/>
                <w:sz w:val="22"/>
                <w:szCs w:val="22"/>
              </w:rPr>
              <w:t xml:space="preserve"> success criteria</w:t>
            </w:r>
          </w:p>
        </w:tc>
      </w:tr>
      <w:tr w:rsidR="004915C3" w:rsidRPr="00E00501" w:rsidTr="00CB5BAB">
        <w:tc>
          <w:tcPr>
            <w:tcW w:w="9828" w:type="dxa"/>
          </w:tcPr>
          <w:p w:rsidR="004915C3" w:rsidRPr="00E00501" w:rsidRDefault="00952F28" w:rsidP="00CB5BAB">
            <w:pPr>
              <w:pStyle w:val="BodyText"/>
              <w:rPr>
                <w:rFonts w:asciiTheme="minorHAnsi" w:hAnsiTheme="minorHAnsi" w:cstheme="minorHAnsi"/>
              </w:rPr>
            </w:pPr>
            <w:r>
              <w:rPr>
                <w:rFonts w:asciiTheme="minorHAnsi" w:hAnsiTheme="minorHAnsi" w:cstheme="minorHAnsi"/>
              </w:rPr>
              <w:t>All the team players in the program have been trusted immensely to execute their mandates to their level best to facilitate the success of the program.</w:t>
            </w:r>
          </w:p>
        </w:tc>
      </w:tr>
    </w:tbl>
    <w:p w:rsidR="004915C3" w:rsidRPr="00E00501"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 xml:space="preserve">Which aspects of the </w:t>
            </w:r>
            <w:r>
              <w:rPr>
                <w:rFonts w:asciiTheme="minorHAnsi" w:hAnsiTheme="minorHAnsi" w:cstheme="minorHAnsi"/>
                <w:sz w:val="22"/>
                <w:szCs w:val="22"/>
              </w:rPr>
              <w:t>Program</w:t>
            </w:r>
            <w:r w:rsidRPr="00E00501">
              <w:rPr>
                <w:rFonts w:asciiTheme="minorHAnsi" w:hAnsiTheme="minorHAnsi" w:cstheme="minorHAnsi"/>
                <w:sz w:val="22"/>
                <w:szCs w:val="22"/>
              </w:rPr>
              <w:t xml:space="preserve"> will be subject to quality assurance and control and the quality criteria that will apply</w:t>
            </w:r>
          </w:p>
        </w:tc>
      </w:tr>
      <w:tr w:rsidR="004915C3" w:rsidRPr="00E00501" w:rsidTr="00CB5BAB">
        <w:tc>
          <w:tcPr>
            <w:tcW w:w="9828" w:type="dxa"/>
          </w:tcPr>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Business Case development and maintenance</w:t>
            </w:r>
            <w:r w:rsidR="00952F28">
              <w:rPr>
                <w:rFonts w:asciiTheme="minorHAnsi" w:hAnsiTheme="minorHAnsi" w:cstheme="minorHAnsi"/>
              </w:rPr>
              <w:t xml:space="preserve"> will be reviewed and new tem players</w:t>
            </w:r>
            <w:r w:rsidR="00B75032">
              <w:rPr>
                <w:rFonts w:asciiTheme="minorHAnsi" w:hAnsiTheme="minorHAnsi" w:cstheme="minorHAnsi"/>
              </w:rPr>
              <w:t xml:space="preserve"> will be</w:t>
            </w:r>
            <w:r w:rsidR="00952F28">
              <w:rPr>
                <w:rFonts w:asciiTheme="minorHAnsi" w:hAnsiTheme="minorHAnsi" w:cstheme="minorHAnsi"/>
              </w:rPr>
              <w:t xml:space="preserve"> selected according to their tested </w:t>
            </w:r>
            <w:r w:rsidR="00B75032">
              <w:rPr>
                <w:rFonts w:asciiTheme="minorHAnsi" w:hAnsiTheme="minorHAnsi" w:cstheme="minorHAnsi"/>
              </w:rPr>
              <w:t>capabilities and performance</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Pr>
                <w:rFonts w:asciiTheme="minorHAnsi" w:hAnsiTheme="minorHAnsi" w:cstheme="minorHAnsi"/>
              </w:rPr>
              <w:t>Program</w:t>
            </w:r>
            <w:r w:rsidRPr="00E00501">
              <w:rPr>
                <w:rFonts w:asciiTheme="minorHAnsi" w:hAnsiTheme="minorHAnsi" w:cstheme="minorHAnsi"/>
              </w:rPr>
              <w:t xml:space="preserve"> planning and control </w:t>
            </w:r>
            <w:r w:rsidR="00952F28">
              <w:rPr>
                <w:rFonts w:asciiTheme="minorHAnsi" w:hAnsiTheme="minorHAnsi" w:cstheme="minorHAnsi"/>
              </w:rPr>
              <w:t>–</w:t>
            </w:r>
            <w:r w:rsidR="00460993">
              <w:rPr>
                <w:rFonts w:asciiTheme="minorHAnsi" w:hAnsiTheme="minorHAnsi" w:cstheme="minorHAnsi"/>
              </w:rPr>
              <w:t xml:space="preserve"> The  team will work closely with the program manager to ensure inclusivity in all key areas mandated with the success of the program</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Specific project outputs</w:t>
            </w:r>
            <w:r w:rsidR="00B75032">
              <w:rPr>
                <w:rFonts w:asciiTheme="minorHAnsi" w:hAnsiTheme="minorHAnsi" w:cstheme="minorHAnsi"/>
              </w:rPr>
              <w:t>- Wil</w:t>
            </w:r>
            <w:r w:rsidR="00460993">
              <w:rPr>
                <w:rFonts w:asciiTheme="minorHAnsi" w:hAnsiTheme="minorHAnsi" w:cstheme="minorHAnsi"/>
              </w:rPr>
              <w:t>l be measured as per the set standard measures</w:t>
            </w:r>
            <w:r w:rsidR="00B75032">
              <w:rPr>
                <w:rFonts w:asciiTheme="minorHAnsi" w:hAnsiTheme="minorHAnsi" w:cstheme="minorHAnsi"/>
              </w:rPr>
              <w:t xml:space="preserve"> by the quality department for approval and recommendations</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lastRenderedPageBreak/>
              <w:t xml:space="preserve">Transition management and culture change </w:t>
            </w:r>
            <w:r w:rsidR="003C1FC2">
              <w:rPr>
                <w:rFonts w:asciiTheme="minorHAnsi" w:hAnsiTheme="minorHAnsi" w:cstheme="minorHAnsi"/>
              </w:rPr>
              <w:t>–</w:t>
            </w:r>
            <w:r w:rsidR="00B75032">
              <w:rPr>
                <w:rFonts w:asciiTheme="minorHAnsi" w:hAnsiTheme="minorHAnsi" w:cstheme="minorHAnsi"/>
              </w:rPr>
              <w:t xml:space="preserve"> </w:t>
            </w:r>
            <w:r w:rsidR="003C1FC2">
              <w:rPr>
                <w:rFonts w:asciiTheme="minorHAnsi" w:hAnsiTheme="minorHAnsi" w:cstheme="minorHAnsi"/>
              </w:rPr>
              <w:t>Workers will be retrained on how to adopt and assimilate to new cultures with less friction. This is important as the project is expected to attract many potential clients across the nation and other parts of the world who have different culture orientations</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Stakeholder engagement and communication</w:t>
            </w:r>
            <w:r w:rsidR="003C1FC2">
              <w:rPr>
                <w:rFonts w:asciiTheme="minorHAnsi" w:hAnsiTheme="minorHAnsi" w:cstheme="minorHAnsi"/>
              </w:rPr>
              <w:t>- Communication with clients is expected to be as human,</w:t>
            </w:r>
            <w:r w:rsidR="00467585">
              <w:rPr>
                <w:rFonts w:asciiTheme="minorHAnsi" w:hAnsiTheme="minorHAnsi" w:cstheme="minorHAnsi"/>
              </w:rPr>
              <w:t xml:space="preserve"> </w:t>
            </w:r>
            <w:r w:rsidR="003C1FC2">
              <w:rPr>
                <w:rFonts w:asciiTheme="minorHAnsi" w:hAnsiTheme="minorHAnsi" w:cstheme="minorHAnsi"/>
              </w:rPr>
              <w:t>polite and precise as possible to meet the customer needs. Most of the company phone calls will be recorded for reviews</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Supplier/Partner contract management</w:t>
            </w:r>
            <w:r w:rsidR="003C1FC2">
              <w:rPr>
                <w:rFonts w:asciiTheme="minorHAnsi" w:hAnsiTheme="minorHAnsi" w:cstheme="minorHAnsi"/>
              </w:rPr>
              <w:t xml:space="preserve">- New contracts will be formulated which are friendlier to understand and less wordy. </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Risk management</w:t>
            </w:r>
            <w:r w:rsidR="003C1FC2">
              <w:rPr>
                <w:rFonts w:asciiTheme="minorHAnsi" w:hAnsiTheme="minorHAnsi" w:cstheme="minorHAnsi"/>
              </w:rPr>
              <w:t xml:space="preserve">- </w:t>
            </w:r>
            <w:r w:rsidR="00B05344">
              <w:rPr>
                <w:rFonts w:asciiTheme="minorHAnsi" w:hAnsiTheme="minorHAnsi" w:cstheme="minorHAnsi"/>
              </w:rPr>
              <w:t xml:space="preserve">All risk will be handled with a lot of attention to avert project </w:t>
            </w:r>
            <w:r w:rsidR="00467585">
              <w:rPr>
                <w:rFonts w:asciiTheme="minorHAnsi" w:hAnsiTheme="minorHAnsi" w:cstheme="minorHAnsi"/>
              </w:rPr>
              <w:t>disappointments</w:t>
            </w:r>
            <w:r w:rsidR="00B05344">
              <w:rPr>
                <w:rFonts w:asciiTheme="minorHAnsi" w:hAnsiTheme="minorHAnsi" w:cstheme="minorHAnsi"/>
              </w:rPr>
              <w:t>.</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Issues resolution</w:t>
            </w:r>
            <w:r w:rsidR="00B05344">
              <w:rPr>
                <w:rFonts w:asciiTheme="minorHAnsi" w:hAnsiTheme="minorHAnsi" w:cstheme="minorHAnsi"/>
              </w:rPr>
              <w:t>- Emerging</w:t>
            </w:r>
            <w:r w:rsidR="00467585">
              <w:rPr>
                <w:rFonts w:asciiTheme="minorHAnsi" w:hAnsiTheme="minorHAnsi" w:cstheme="minorHAnsi"/>
              </w:rPr>
              <w:t xml:space="preserve"> minor</w:t>
            </w:r>
            <w:r w:rsidR="00B05344">
              <w:rPr>
                <w:rFonts w:asciiTheme="minorHAnsi" w:hAnsiTheme="minorHAnsi" w:cstheme="minorHAnsi"/>
              </w:rPr>
              <w:t xml:space="preserve"> issues are to be handled at departmental level. Only critical ones will be referred to the program manager for further actions</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Compliance with corporate standards (e.g. project management standards, use of PRINCE2)</w:t>
            </w:r>
          </w:p>
          <w:p w:rsidR="004915C3" w:rsidRPr="00E00501" w:rsidRDefault="004915C3" w:rsidP="004915C3">
            <w:pPr>
              <w:pStyle w:val="BodyText"/>
              <w:numPr>
                <w:ilvl w:val="0"/>
                <w:numId w:val="13"/>
              </w:numPr>
              <w:suppressAutoHyphens w:val="0"/>
              <w:spacing w:line="240" w:lineRule="auto"/>
              <w:rPr>
                <w:rFonts w:asciiTheme="minorHAnsi" w:hAnsiTheme="minorHAnsi" w:cstheme="minorHAnsi"/>
              </w:rPr>
            </w:pPr>
            <w:r w:rsidRPr="00E00501">
              <w:rPr>
                <w:rFonts w:asciiTheme="minorHAnsi" w:hAnsiTheme="minorHAnsi" w:cstheme="minorHAnsi"/>
              </w:rPr>
              <w:t>Compliance with external standards (E.g. ISO 9000</w:t>
            </w:r>
            <w:proofErr w:type="gramStart"/>
            <w:r w:rsidRPr="00E00501">
              <w:rPr>
                <w:rFonts w:asciiTheme="minorHAnsi" w:hAnsiTheme="minorHAnsi" w:cstheme="minorHAnsi"/>
              </w:rPr>
              <w:t>)</w:t>
            </w:r>
            <w:r w:rsidR="00B05344">
              <w:rPr>
                <w:rFonts w:asciiTheme="minorHAnsi" w:hAnsiTheme="minorHAnsi" w:cstheme="minorHAnsi"/>
              </w:rPr>
              <w:t>-</w:t>
            </w:r>
            <w:proofErr w:type="gramEnd"/>
            <w:r w:rsidR="00B05344">
              <w:rPr>
                <w:rFonts w:asciiTheme="minorHAnsi" w:hAnsiTheme="minorHAnsi" w:cstheme="minorHAnsi"/>
              </w:rPr>
              <w:t xml:space="preserve"> All productions shall met the ISO 9000 standards and must be certified as a mark of quality. Dubious productions will be rejected</w:t>
            </w:r>
          </w:p>
          <w:p w:rsidR="004915C3" w:rsidRPr="00E00501" w:rsidRDefault="004915C3" w:rsidP="00CB5BAB">
            <w:pPr>
              <w:pStyle w:val="BodyText"/>
              <w:rPr>
                <w:rFonts w:asciiTheme="minorHAnsi" w:hAnsiTheme="minorHAnsi" w:cstheme="minorHAnsi"/>
              </w:rPr>
            </w:pPr>
          </w:p>
          <w:p w:rsidR="004915C3" w:rsidRPr="00E00501" w:rsidRDefault="004915C3" w:rsidP="00CB5BAB">
            <w:pPr>
              <w:pStyle w:val="BodyText"/>
              <w:rPr>
                <w:rFonts w:asciiTheme="minorHAnsi" w:hAnsiTheme="minorHAnsi" w:cstheme="minorHAnsi"/>
              </w:rPr>
            </w:pPr>
          </w:p>
        </w:tc>
      </w:tr>
    </w:tbl>
    <w:p w:rsidR="004915C3" w:rsidRPr="00E00501" w:rsidRDefault="004915C3" w:rsidP="004915C3">
      <w:pPr>
        <w:rPr>
          <w:rFonts w:asciiTheme="minorHAnsi" w:hAnsiTheme="minorHAnsi" w:cstheme="minorHAnsi"/>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Roles and Responsibilities for Quality Management</w:t>
            </w:r>
          </w:p>
        </w:tc>
      </w:tr>
      <w:tr w:rsidR="004915C3" w:rsidRPr="00E00501" w:rsidTr="00CB5BAB">
        <w:tc>
          <w:tcPr>
            <w:tcW w:w="9828" w:type="dxa"/>
          </w:tcPr>
          <w:p w:rsidR="00B05344" w:rsidRPr="00E00501" w:rsidRDefault="00B05344" w:rsidP="00CB5BAB">
            <w:pPr>
              <w:pStyle w:val="BodyText"/>
              <w:rPr>
                <w:rFonts w:asciiTheme="minorHAnsi" w:hAnsiTheme="minorHAnsi" w:cstheme="minorHAnsi"/>
              </w:rPr>
            </w:pPr>
            <w:r>
              <w:rPr>
                <w:rFonts w:asciiTheme="minorHAnsi" w:hAnsiTheme="minorHAnsi" w:cstheme="minorHAnsi"/>
              </w:rPr>
              <w:t>The quality management strategy will be mandated entirely to manage the quality of production. External quality</w:t>
            </w:r>
            <w:r w:rsidR="00A84415">
              <w:rPr>
                <w:rFonts w:asciiTheme="minorHAnsi" w:hAnsiTheme="minorHAnsi" w:cstheme="minorHAnsi"/>
              </w:rPr>
              <w:t xml:space="preserve"> assessment will be carried from time to time to ensure the best is put out in the market. Certification from ISO 9000 is recommended on all productions.</w:t>
            </w:r>
          </w:p>
          <w:p w:rsidR="004915C3" w:rsidRPr="00E00501" w:rsidRDefault="004915C3" w:rsidP="00CB5BAB">
            <w:pPr>
              <w:pStyle w:val="BodyText"/>
              <w:rPr>
                <w:rFonts w:asciiTheme="minorHAnsi" w:hAnsiTheme="minorHAnsi" w:cstheme="minorHAnsi"/>
              </w:rPr>
            </w:pPr>
          </w:p>
        </w:tc>
      </w:tr>
    </w:tbl>
    <w:p w:rsidR="004915C3" w:rsidRPr="00E00501"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Quality management activities, their triggers and guidance on their use</w:t>
            </w:r>
          </w:p>
        </w:tc>
      </w:tr>
    </w:tbl>
    <w:p w:rsidR="004915C3" w:rsidRPr="00E00501"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Thresholds and mechanisms for escalation of quality issues</w:t>
            </w:r>
          </w:p>
        </w:tc>
      </w:tr>
      <w:tr w:rsidR="004915C3" w:rsidRPr="00E00501" w:rsidTr="00CB5BAB">
        <w:tc>
          <w:tcPr>
            <w:tcW w:w="9828" w:type="dxa"/>
          </w:tcPr>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 xml:space="preserve">From operational management and project management to </w:t>
            </w:r>
            <w:r>
              <w:rPr>
                <w:rFonts w:asciiTheme="minorHAnsi" w:hAnsiTheme="minorHAnsi" w:cstheme="minorHAnsi"/>
              </w:rPr>
              <w:t>Program</w:t>
            </w:r>
            <w:r w:rsidRPr="00E00501">
              <w:rPr>
                <w:rFonts w:asciiTheme="minorHAnsi" w:hAnsiTheme="minorHAnsi" w:cstheme="minorHAnsi"/>
              </w:rPr>
              <w:t xml:space="preserve"> management</w:t>
            </w: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 xml:space="preserve">From </w:t>
            </w:r>
            <w:r>
              <w:rPr>
                <w:rFonts w:asciiTheme="minorHAnsi" w:hAnsiTheme="minorHAnsi" w:cstheme="minorHAnsi"/>
              </w:rPr>
              <w:t>Program</w:t>
            </w:r>
            <w:r w:rsidRPr="00E00501">
              <w:rPr>
                <w:rFonts w:asciiTheme="minorHAnsi" w:hAnsiTheme="minorHAnsi" w:cstheme="minorHAnsi"/>
              </w:rPr>
              <w:t xml:space="preserve"> management to the SRO/Sponsoring Group</w:t>
            </w: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 xml:space="preserve">From </w:t>
            </w:r>
            <w:r>
              <w:rPr>
                <w:rFonts w:asciiTheme="minorHAnsi" w:hAnsiTheme="minorHAnsi" w:cstheme="minorHAnsi"/>
              </w:rPr>
              <w:t>Program</w:t>
            </w:r>
            <w:r w:rsidRPr="00E00501">
              <w:rPr>
                <w:rFonts w:asciiTheme="minorHAnsi" w:hAnsiTheme="minorHAnsi" w:cstheme="minorHAnsi"/>
              </w:rPr>
              <w:t xml:space="preserve"> to Corporate body </w:t>
            </w:r>
          </w:p>
          <w:p w:rsidR="004915C3" w:rsidRPr="00E00501" w:rsidRDefault="004915C3" w:rsidP="00CB5BAB">
            <w:pPr>
              <w:pStyle w:val="BodyText"/>
              <w:rPr>
                <w:rFonts w:asciiTheme="minorHAnsi" w:hAnsiTheme="minorHAnsi" w:cstheme="minorHAnsi"/>
              </w:rPr>
            </w:pPr>
          </w:p>
          <w:p w:rsidR="004915C3" w:rsidRPr="00E00501" w:rsidRDefault="004915C3" w:rsidP="00CB5BAB">
            <w:pPr>
              <w:pStyle w:val="BodyText"/>
              <w:rPr>
                <w:rFonts w:asciiTheme="minorHAnsi" w:hAnsiTheme="minorHAnsi" w:cstheme="minorHAnsi"/>
              </w:rPr>
            </w:pPr>
          </w:p>
        </w:tc>
      </w:tr>
    </w:tbl>
    <w:p w:rsidR="004915C3" w:rsidRPr="00E00501"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bottom"/>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lastRenderedPageBreak/>
              <w:t>Adherence to Standards (Corporate and external)</w:t>
            </w:r>
          </w:p>
        </w:tc>
      </w:tr>
      <w:tr w:rsidR="004915C3" w:rsidRPr="00E00501" w:rsidTr="00CB5BAB">
        <w:tc>
          <w:tcPr>
            <w:tcW w:w="9828" w:type="dxa"/>
          </w:tcPr>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Which standards and tools will apply for such things as:</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 xml:space="preserve">Project management </w:t>
            </w:r>
            <w:r w:rsidR="00A070F7">
              <w:rPr>
                <w:rFonts w:asciiTheme="minorHAnsi" w:hAnsiTheme="minorHAnsi" w:cstheme="minorHAnsi"/>
              </w:rPr>
              <w:t>– Internal audits and checks</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Pr>
                <w:rFonts w:asciiTheme="minorHAnsi" w:hAnsiTheme="minorHAnsi" w:cstheme="minorHAnsi"/>
              </w:rPr>
              <w:t>Program</w:t>
            </w:r>
            <w:r w:rsidRPr="00E00501">
              <w:rPr>
                <w:rFonts w:asciiTheme="minorHAnsi" w:hAnsiTheme="minorHAnsi" w:cstheme="minorHAnsi"/>
              </w:rPr>
              <w:t xml:space="preserve"> management</w:t>
            </w:r>
            <w:r w:rsidR="00A070F7">
              <w:rPr>
                <w:rFonts w:asciiTheme="minorHAnsi" w:hAnsiTheme="minorHAnsi" w:cstheme="minorHAnsi"/>
              </w:rPr>
              <w:t>- External audits and checks</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Design of/change to operational processes and procedures (particularly where they are accredited by an external body such as ISO, UKAS, IIP etc.</w:t>
            </w:r>
            <w:r w:rsidR="00A070F7">
              <w:rPr>
                <w:rFonts w:asciiTheme="minorHAnsi" w:hAnsiTheme="minorHAnsi" w:cstheme="minorHAnsi"/>
              </w:rPr>
              <w:t>- Will be done by the Quality management department</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Infrastructure (</w:t>
            </w:r>
            <w:proofErr w:type="spellStart"/>
            <w:r w:rsidRPr="00E00501">
              <w:rPr>
                <w:rFonts w:asciiTheme="minorHAnsi" w:hAnsiTheme="minorHAnsi" w:cstheme="minorHAnsi"/>
              </w:rPr>
              <w:t>e.g</w:t>
            </w:r>
            <w:proofErr w:type="spellEnd"/>
            <w:r w:rsidRPr="00E00501">
              <w:rPr>
                <w:rFonts w:asciiTheme="minorHAnsi" w:hAnsiTheme="minorHAnsi" w:cstheme="minorHAnsi"/>
              </w:rPr>
              <w:t xml:space="preserve"> Desktop, IT, Networking)</w:t>
            </w:r>
            <w:r w:rsidR="00A070F7">
              <w:rPr>
                <w:rFonts w:asciiTheme="minorHAnsi" w:hAnsiTheme="minorHAnsi" w:cstheme="minorHAnsi"/>
              </w:rPr>
              <w:t>- Checked by experts from Quality management strategy</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Presentation of corporate image</w:t>
            </w:r>
            <w:r w:rsidR="00A070F7">
              <w:rPr>
                <w:rFonts w:asciiTheme="minorHAnsi" w:hAnsiTheme="minorHAnsi" w:cstheme="minorHAnsi"/>
              </w:rPr>
              <w:t>- Will be approved by the board</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Communication with external bodies</w:t>
            </w:r>
            <w:r w:rsidR="00A070F7">
              <w:rPr>
                <w:rFonts w:asciiTheme="minorHAnsi" w:hAnsiTheme="minorHAnsi" w:cstheme="minorHAnsi"/>
              </w:rPr>
              <w:t>- Under program Manager and SRO</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 xml:space="preserve">Web site content management </w:t>
            </w:r>
            <w:r w:rsidR="00A070F7">
              <w:rPr>
                <w:rFonts w:asciiTheme="minorHAnsi" w:hAnsiTheme="minorHAnsi" w:cstheme="minorHAnsi"/>
              </w:rPr>
              <w:t>– Quality management department to oversee</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Information Management</w:t>
            </w:r>
            <w:r w:rsidR="00A070F7">
              <w:rPr>
                <w:rFonts w:asciiTheme="minorHAnsi" w:hAnsiTheme="minorHAnsi" w:cstheme="minorHAnsi"/>
              </w:rPr>
              <w:t>-</w:t>
            </w:r>
            <w:r w:rsidR="00D47347">
              <w:rPr>
                <w:rFonts w:asciiTheme="minorHAnsi" w:hAnsiTheme="minorHAnsi" w:cstheme="minorHAnsi"/>
              </w:rPr>
              <w:t xml:space="preserve"> Program Manager to be responsible</w:t>
            </w:r>
          </w:p>
          <w:p w:rsidR="004915C3" w:rsidRPr="00E00501" w:rsidRDefault="004915C3" w:rsidP="004915C3">
            <w:pPr>
              <w:pStyle w:val="BodyText"/>
              <w:numPr>
                <w:ilvl w:val="0"/>
                <w:numId w:val="15"/>
              </w:numPr>
              <w:suppressAutoHyphens w:val="0"/>
              <w:spacing w:line="240" w:lineRule="auto"/>
              <w:rPr>
                <w:rFonts w:asciiTheme="minorHAnsi" w:hAnsiTheme="minorHAnsi" w:cstheme="minorHAnsi"/>
              </w:rPr>
            </w:pPr>
            <w:r w:rsidRPr="00E00501">
              <w:rPr>
                <w:rFonts w:asciiTheme="minorHAnsi" w:hAnsiTheme="minorHAnsi" w:cstheme="minorHAnsi"/>
              </w:rPr>
              <w:t>Configuration management</w:t>
            </w:r>
            <w:r w:rsidR="00D47347">
              <w:rPr>
                <w:rFonts w:asciiTheme="minorHAnsi" w:hAnsiTheme="minorHAnsi" w:cstheme="minorHAnsi"/>
              </w:rPr>
              <w:t>- Production Manager</w:t>
            </w:r>
          </w:p>
          <w:p w:rsidR="004915C3" w:rsidRPr="00E00501" w:rsidRDefault="004915C3" w:rsidP="00CB5BAB">
            <w:pPr>
              <w:pStyle w:val="BodyText"/>
              <w:rPr>
                <w:rFonts w:asciiTheme="minorHAnsi" w:hAnsiTheme="minorHAnsi" w:cstheme="minorHAnsi"/>
              </w:rPr>
            </w:pP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The strategy should also specify which subject matter experts will be required to support quality management in these areas.</w:t>
            </w:r>
          </w:p>
          <w:p w:rsidR="004915C3" w:rsidRPr="00E00501" w:rsidRDefault="004915C3" w:rsidP="00CB5BAB">
            <w:pPr>
              <w:pStyle w:val="BodyText"/>
              <w:rPr>
                <w:rFonts w:asciiTheme="minorHAnsi" w:hAnsiTheme="minorHAnsi" w:cstheme="minorHAnsi"/>
              </w:rPr>
            </w:pPr>
          </w:p>
        </w:tc>
      </w:tr>
    </w:tbl>
    <w:p w:rsidR="004915C3" w:rsidRPr="00E00501"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Information Management</w:t>
            </w:r>
          </w:p>
        </w:tc>
      </w:tr>
    </w:tbl>
    <w:p w:rsidR="004915C3" w:rsidRPr="00E00501" w:rsidRDefault="004915C3" w:rsidP="004915C3">
      <w:pPr>
        <w:rPr>
          <w:rFonts w:asciiTheme="minorHAnsi" w:hAnsiTheme="minorHAnsi" w:cstheme="minorHAnsi"/>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4915C3" w:rsidRPr="00E00501" w:rsidTr="00CB5BAB">
        <w:trPr>
          <w:cantSplit/>
          <w:trHeight w:val="561"/>
        </w:trPr>
        <w:tc>
          <w:tcPr>
            <w:tcW w:w="9828" w:type="dxa"/>
            <w:tcBorders>
              <w:bottom w:val="nil"/>
            </w:tcBorders>
            <w:shd w:val="clear" w:color="auto" w:fill="FBE4D5" w:themeFill="accent2" w:themeFillTint="33"/>
            <w:vAlign w:val="center"/>
          </w:tcPr>
          <w:p w:rsidR="004915C3" w:rsidRPr="00E00501" w:rsidRDefault="004915C3" w:rsidP="004915C3">
            <w:pPr>
              <w:pStyle w:val="Heading3"/>
              <w:numPr>
                <w:ilvl w:val="0"/>
                <w:numId w:val="12"/>
              </w:numPr>
              <w:suppressAutoHyphens w:val="0"/>
              <w:spacing w:line="240" w:lineRule="auto"/>
              <w:rPr>
                <w:rFonts w:asciiTheme="minorHAnsi" w:hAnsiTheme="minorHAnsi" w:cstheme="minorHAnsi"/>
                <w:sz w:val="22"/>
                <w:szCs w:val="22"/>
              </w:rPr>
            </w:pPr>
            <w:r w:rsidRPr="00E00501">
              <w:rPr>
                <w:rFonts w:asciiTheme="minorHAnsi" w:hAnsiTheme="minorHAnsi" w:cstheme="minorHAnsi"/>
                <w:sz w:val="22"/>
                <w:szCs w:val="22"/>
              </w:rPr>
              <w:t>Resources required for Quality Management</w:t>
            </w:r>
          </w:p>
        </w:tc>
      </w:tr>
      <w:tr w:rsidR="004915C3" w:rsidRPr="00E00501" w:rsidTr="00CB5BAB">
        <w:tc>
          <w:tcPr>
            <w:tcW w:w="9828" w:type="dxa"/>
          </w:tcPr>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Staff skills and effort</w:t>
            </w: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w:t>
            </w: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Facilities</w:t>
            </w:r>
          </w:p>
          <w:p w:rsidR="004915C3" w:rsidRPr="00E00501" w:rsidRDefault="004915C3" w:rsidP="00CB5BAB">
            <w:pPr>
              <w:pStyle w:val="BodyText"/>
              <w:rPr>
                <w:rFonts w:asciiTheme="minorHAnsi" w:hAnsiTheme="minorHAnsi" w:cstheme="minorHAnsi"/>
              </w:rPr>
            </w:pPr>
            <w:r w:rsidRPr="00E00501">
              <w:rPr>
                <w:rFonts w:asciiTheme="minorHAnsi" w:hAnsiTheme="minorHAnsi" w:cstheme="minorHAnsi"/>
              </w:rPr>
              <w:t>Tools and technology</w:t>
            </w:r>
          </w:p>
        </w:tc>
      </w:tr>
    </w:tbl>
    <w:p w:rsidR="004915C3" w:rsidRPr="00E00501" w:rsidRDefault="004915C3" w:rsidP="004915C3">
      <w:pPr>
        <w:ind w:right="-82"/>
        <w:rPr>
          <w:rFonts w:asciiTheme="minorHAnsi" w:hAnsiTheme="minorHAnsi" w:cstheme="minorHAnsi"/>
          <w:b/>
          <w:bCs/>
          <w:sz w:val="28"/>
        </w:rPr>
      </w:pPr>
    </w:p>
    <w:p w:rsidR="004915C3" w:rsidRPr="00E00501" w:rsidRDefault="004915C3" w:rsidP="004915C3">
      <w:pPr>
        <w:suppressAutoHyphens w:val="0"/>
        <w:spacing w:after="0" w:line="240" w:lineRule="auto"/>
        <w:rPr>
          <w:rFonts w:asciiTheme="minorHAnsi" w:eastAsiaTheme="minorHAnsi" w:hAnsiTheme="minorHAnsi" w:cstheme="minorHAnsi"/>
          <w:lang w:eastAsia="en-US"/>
        </w:rPr>
      </w:pPr>
      <w:r w:rsidRPr="00E00501">
        <w:rPr>
          <w:rFonts w:asciiTheme="minorHAnsi" w:eastAsiaTheme="minorHAnsi" w:hAnsiTheme="minorHAnsi" w:cstheme="minorHAnsi"/>
          <w:lang w:eastAsia="en-US"/>
        </w:rPr>
        <w:br w:type="page"/>
      </w:r>
    </w:p>
    <w:p w:rsidR="004915C3" w:rsidRPr="00E00501" w:rsidRDefault="004915C3" w:rsidP="004915C3">
      <w:pPr>
        <w:rPr>
          <w:rFonts w:asciiTheme="minorHAnsi" w:hAnsiTheme="minorHAnsi" w:cstheme="minorHAnsi"/>
          <w:b/>
          <w:sz w:val="28"/>
          <w:szCs w:val="28"/>
        </w:rPr>
      </w:pPr>
      <w:r w:rsidRPr="00E00501">
        <w:rPr>
          <w:rFonts w:asciiTheme="minorHAnsi" w:hAnsiTheme="minorHAnsi" w:cstheme="minorHAnsi"/>
          <w:b/>
          <w:sz w:val="28"/>
          <w:szCs w:val="28"/>
        </w:rPr>
        <w:lastRenderedPageBreak/>
        <w:t>Quality Management Plan</w:t>
      </w:r>
    </w:p>
    <w:p w:rsidR="004915C3" w:rsidRPr="00E00501" w:rsidRDefault="004915C3" w:rsidP="004915C3">
      <w:pPr>
        <w:rPr>
          <w:rFonts w:asciiTheme="minorHAnsi" w:hAnsiTheme="minorHAnsi" w:cstheme="minorHAnsi"/>
          <w:b/>
        </w:rPr>
      </w:pPr>
      <w:r w:rsidRPr="00E00501">
        <w:rPr>
          <w:rFonts w:asciiTheme="minorHAnsi" w:hAnsiTheme="minorHAnsi" w:cstheme="minorHAnsi"/>
          <w:b/>
        </w:rPr>
        <w:t>Purpose</w:t>
      </w:r>
    </w:p>
    <w:p w:rsidR="004915C3" w:rsidRPr="00E00501" w:rsidRDefault="004915C3" w:rsidP="004915C3">
      <w:pPr>
        <w:numPr>
          <w:ilvl w:val="0"/>
          <w:numId w:val="18"/>
        </w:numPr>
        <w:suppressAutoHyphens w:val="0"/>
        <w:spacing w:after="0" w:line="240" w:lineRule="auto"/>
        <w:rPr>
          <w:rFonts w:asciiTheme="minorHAnsi" w:hAnsiTheme="minorHAnsi" w:cstheme="minorHAnsi"/>
        </w:rPr>
      </w:pPr>
      <w:r w:rsidRPr="00E00501">
        <w:rPr>
          <w:rFonts w:asciiTheme="minorHAnsi" w:hAnsiTheme="minorHAnsi" w:cstheme="minorHAnsi"/>
        </w:rPr>
        <w:t xml:space="preserve">To provide a schedule of Quality Management activities including implementation of the quality management strategy. </w:t>
      </w:r>
    </w:p>
    <w:p w:rsidR="004915C3" w:rsidRPr="00E00501" w:rsidRDefault="004915C3" w:rsidP="004915C3">
      <w:pPr>
        <w:numPr>
          <w:ilvl w:val="0"/>
          <w:numId w:val="18"/>
        </w:numPr>
        <w:suppressAutoHyphens w:val="0"/>
        <w:spacing w:after="0" w:line="240" w:lineRule="auto"/>
        <w:rPr>
          <w:rFonts w:asciiTheme="minorHAnsi" w:hAnsiTheme="minorHAnsi" w:cstheme="minorHAnsi"/>
        </w:rPr>
      </w:pPr>
      <w:r w:rsidRPr="00E00501">
        <w:rPr>
          <w:rFonts w:asciiTheme="minorHAnsi" w:hAnsiTheme="minorHAnsi" w:cstheme="minorHAnsi"/>
        </w:rPr>
        <w:t>To specify the resources for quality activities/audits/reviews etc.</w:t>
      </w:r>
    </w:p>
    <w:p w:rsidR="004915C3" w:rsidRPr="00E00501" w:rsidRDefault="004915C3" w:rsidP="004915C3">
      <w:pPr>
        <w:numPr>
          <w:ilvl w:val="0"/>
          <w:numId w:val="18"/>
        </w:numPr>
        <w:suppressAutoHyphens w:val="0"/>
        <w:spacing w:after="0" w:line="240" w:lineRule="auto"/>
        <w:rPr>
          <w:rFonts w:asciiTheme="minorHAnsi" w:hAnsiTheme="minorHAnsi" w:cstheme="minorHAnsi"/>
        </w:rPr>
      </w:pPr>
      <w:r w:rsidRPr="00E00501">
        <w:rPr>
          <w:rFonts w:asciiTheme="minorHAnsi" w:hAnsiTheme="minorHAnsi" w:cstheme="minorHAnsi"/>
        </w:rPr>
        <w:t>To show how and when quality work will be monitored.</w:t>
      </w:r>
    </w:p>
    <w:p w:rsidR="004915C3" w:rsidRPr="00E00501" w:rsidRDefault="004915C3" w:rsidP="004915C3">
      <w:pPr>
        <w:rPr>
          <w:rFonts w:asciiTheme="minorHAnsi" w:hAnsiTheme="minorHAnsi" w:cstheme="minorHAnsi"/>
        </w:rPr>
      </w:pPr>
    </w:p>
    <w:p w:rsidR="004915C3" w:rsidRPr="00E00501" w:rsidRDefault="004915C3" w:rsidP="004915C3">
      <w:pPr>
        <w:rPr>
          <w:rFonts w:asciiTheme="minorHAnsi" w:hAnsiTheme="minorHAnsi" w:cstheme="minorHAnsi"/>
        </w:rPr>
      </w:pPr>
      <w:r w:rsidRPr="00E00501">
        <w:rPr>
          <w:rFonts w:asciiTheme="minorHAnsi" w:hAnsiTheme="minorHAnsi" w:cstheme="minorHAnsi"/>
        </w:rPr>
        <w:t>The plan will be refined throughout the program to ensure it is consistent with the Program Plan and individual Project Plans and reflects any changes to the Quality Management Strategy.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7"/>
        <w:gridCol w:w="1449"/>
        <w:gridCol w:w="939"/>
        <w:gridCol w:w="1931"/>
        <w:gridCol w:w="995"/>
        <w:gridCol w:w="874"/>
        <w:gridCol w:w="1153"/>
        <w:gridCol w:w="1312"/>
      </w:tblGrid>
      <w:tr w:rsidR="004915C3" w:rsidRPr="00E00501" w:rsidTr="00CB5BAB">
        <w:trPr>
          <w:trHeight w:val="419"/>
        </w:trPr>
        <w:tc>
          <w:tcPr>
            <w:tcW w:w="351"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Id:</w:t>
            </w:r>
          </w:p>
        </w:tc>
        <w:tc>
          <w:tcPr>
            <w:tcW w:w="726"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Subject:</w:t>
            </w:r>
          </w:p>
        </w:tc>
        <w:tc>
          <w:tcPr>
            <w:tcW w:w="451"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Method:</w:t>
            </w:r>
          </w:p>
        </w:tc>
        <w:tc>
          <w:tcPr>
            <w:tcW w:w="1022"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Criteria</w:t>
            </w:r>
          </w:p>
        </w:tc>
        <w:tc>
          <w:tcPr>
            <w:tcW w:w="495"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Target date:</w:t>
            </w:r>
          </w:p>
        </w:tc>
        <w:tc>
          <w:tcPr>
            <w:tcW w:w="545"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Owner:</w:t>
            </w:r>
          </w:p>
        </w:tc>
        <w:tc>
          <w:tcPr>
            <w:tcW w:w="566"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Resources:</w:t>
            </w:r>
          </w:p>
        </w:tc>
        <w:tc>
          <w:tcPr>
            <w:tcW w:w="843" w:type="pct"/>
            <w:tcBorders>
              <w:bottom w:val="single" w:sz="4" w:space="0" w:color="auto"/>
            </w:tcBorders>
            <w:shd w:val="clear" w:color="auto" w:fill="FBE4D5" w:themeFill="accent2" w:themeFillTint="33"/>
            <w:vAlign w:val="center"/>
          </w:tcPr>
          <w:p w:rsidR="004915C3" w:rsidRPr="00E00501" w:rsidRDefault="004915C3" w:rsidP="00CB5BAB">
            <w:pPr>
              <w:jc w:val="center"/>
              <w:rPr>
                <w:rFonts w:asciiTheme="minorHAnsi" w:hAnsiTheme="minorHAnsi" w:cstheme="minorHAnsi"/>
                <w:b/>
                <w:sz w:val="20"/>
                <w:szCs w:val="20"/>
              </w:rPr>
            </w:pPr>
            <w:r w:rsidRPr="00E00501">
              <w:rPr>
                <w:rFonts w:asciiTheme="minorHAnsi" w:hAnsiTheme="minorHAnsi" w:cstheme="minorHAnsi"/>
                <w:b/>
                <w:sz w:val="20"/>
                <w:szCs w:val="20"/>
              </w:rPr>
              <w:t>Result:</w:t>
            </w:r>
          </w:p>
        </w:tc>
      </w:tr>
      <w:tr w:rsidR="004915C3" w:rsidRPr="00E00501" w:rsidTr="00CB5BAB">
        <w:trPr>
          <w:trHeight w:val="541"/>
        </w:trPr>
        <w:tc>
          <w:tcPr>
            <w:tcW w:w="5000" w:type="pct"/>
            <w:gridSpan w:val="8"/>
            <w:shd w:val="clear" w:color="auto" w:fill="4C4C4C"/>
            <w:vAlign w:val="center"/>
          </w:tcPr>
          <w:p w:rsidR="004915C3" w:rsidRPr="00E00501" w:rsidRDefault="004915C3" w:rsidP="00CB5BAB">
            <w:pPr>
              <w:rPr>
                <w:rFonts w:asciiTheme="minorHAnsi" w:hAnsiTheme="minorHAnsi" w:cstheme="minorHAnsi"/>
                <w:b/>
                <w:color w:val="FFFFFF"/>
              </w:rPr>
            </w:pPr>
            <w:r>
              <w:rPr>
                <w:rFonts w:asciiTheme="minorHAnsi" w:hAnsiTheme="minorHAnsi" w:cstheme="minorHAnsi"/>
                <w:b/>
                <w:color w:val="FFFFFF"/>
              </w:rPr>
              <w:t>PROGRAM</w:t>
            </w:r>
            <w:r w:rsidRPr="00E00501">
              <w:rPr>
                <w:rFonts w:asciiTheme="minorHAnsi" w:hAnsiTheme="minorHAnsi" w:cstheme="minorHAnsi"/>
                <w:b/>
                <w:color w:val="FFFFFF"/>
              </w:rPr>
              <w:t xml:space="preserve"> LEVEL</w:t>
            </w: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PG001</w:t>
            </w:r>
          </w:p>
        </w:tc>
        <w:tc>
          <w:tcPr>
            <w:tcW w:w="726" w:type="pct"/>
          </w:tcPr>
          <w:p w:rsidR="004915C3" w:rsidRPr="00E00501" w:rsidRDefault="004915C3" w:rsidP="00CB5BAB">
            <w:pPr>
              <w:rPr>
                <w:rFonts w:asciiTheme="minorHAnsi" w:hAnsiTheme="minorHAnsi" w:cstheme="minorHAnsi"/>
                <w:sz w:val="18"/>
                <w:szCs w:val="18"/>
              </w:rPr>
            </w:pPr>
            <w:r>
              <w:rPr>
                <w:rFonts w:asciiTheme="minorHAnsi" w:hAnsiTheme="minorHAnsi" w:cstheme="minorHAnsi"/>
                <w:sz w:val="18"/>
                <w:szCs w:val="18"/>
              </w:rPr>
              <w:t>Program</w:t>
            </w:r>
            <w:r w:rsidRPr="00E00501">
              <w:rPr>
                <w:rFonts w:asciiTheme="minorHAnsi" w:hAnsiTheme="minorHAnsi" w:cstheme="minorHAnsi"/>
                <w:sz w:val="18"/>
                <w:szCs w:val="18"/>
              </w:rPr>
              <w:t xml:space="preserve"> Definition</w:t>
            </w:r>
          </w:p>
        </w:tc>
        <w:tc>
          <w:tcPr>
            <w:tcW w:w="4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Formal Quality Review</w:t>
            </w:r>
          </w:p>
        </w:tc>
        <w:tc>
          <w:tcPr>
            <w:tcW w:w="1022" w:type="pct"/>
          </w:tcPr>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the PDD Complete?</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the </w:t>
            </w:r>
            <w:r>
              <w:rPr>
                <w:rFonts w:asciiTheme="minorHAnsi" w:hAnsiTheme="minorHAnsi" w:cstheme="minorHAnsi"/>
                <w:sz w:val="18"/>
                <w:szCs w:val="18"/>
              </w:rPr>
              <w:t>Program</w:t>
            </w:r>
            <w:r w:rsidRPr="00E00501">
              <w:rPr>
                <w:rFonts w:asciiTheme="minorHAnsi" w:hAnsiTheme="minorHAnsi" w:cstheme="minorHAnsi"/>
                <w:sz w:val="18"/>
                <w:szCs w:val="18"/>
              </w:rPr>
              <w:t xml:space="preserve"> Objectives specific and measurable?</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the criteria for </w:t>
            </w:r>
            <w:r>
              <w:rPr>
                <w:rFonts w:asciiTheme="minorHAnsi" w:hAnsiTheme="minorHAnsi" w:cstheme="minorHAnsi"/>
                <w:sz w:val="18"/>
                <w:szCs w:val="18"/>
              </w:rPr>
              <w:t>Program</w:t>
            </w:r>
            <w:r w:rsidRPr="00E00501">
              <w:rPr>
                <w:rFonts w:asciiTheme="minorHAnsi" w:hAnsiTheme="minorHAnsi" w:cstheme="minorHAnsi"/>
                <w:sz w:val="18"/>
                <w:szCs w:val="18"/>
              </w:rPr>
              <w:t xml:space="preserve"> Success clearly defined?</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Are roles and responsibilities clearly defined and agreed?</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the Business Case sufficiently thorough, precise and accurate?</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Do the anticipated benefits justify the cost?</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Are proposed governance arrangements sufficiently rigorous for this type of initiative in this business context? </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w:t>
            </w:r>
            <w:r>
              <w:rPr>
                <w:rFonts w:asciiTheme="minorHAnsi" w:hAnsiTheme="minorHAnsi" w:cstheme="minorHAnsi"/>
                <w:sz w:val="18"/>
                <w:szCs w:val="18"/>
              </w:rPr>
              <w:t>Program</w:t>
            </w:r>
            <w:r w:rsidRPr="00E00501">
              <w:rPr>
                <w:rFonts w:asciiTheme="minorHAnsi" w:hAnsiTheme="minorHAnsi" w:cstheme="minorHAnsi"/>
                <w:sz w:val="18"/>
                <w:szCs w:val="18"/>
              </w:rPr>
              <w:t xml:space="preserve"> Management likely to add value?</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Is it clear that the initiative has senior commitment?</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Have key stakeholders been engaged?</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lastRenderedPageBreak/>
              <w:t xml:space="preserve">Have lessons from any similar </w:t>
            </w:r>
            <w:r>
              <w:rPr>
                <w:rFonts w:asciiTheme="minorHAnsi" w:hAnsiTheme="minorHAnsi" w:cstheme="minorHAnsi"/>
                <w:sz w:val="18"/>
                <w:szCs w:val="18"/>
              </w:rPr>
              <w:t>Program</w:t>
            </w:r>
            <w:r w:rsidRPr="00E00501">
              <w:rPr>
                <w:rFonts w:asciiTheme="minorHAnsi" w:hAnsiTheme="minorHAnsi" w:cstheme="minorHAnsi"/>
                <w:sz w:val="18"/>
                <w:szCs w:val="18"/>
              </w:rPr>
              <w:t>s/projects been taken into account?</w:t>
            </w:r>
          </w:p>
        </w:tc>
        <w:tc>
          <w:tcPr>
            <w:tcW w:w="495" w:type="pct"/>
          </w:tcPr>
          <w:p w:rsidR="004915C3" w:rsidRPr="00E00501" w:rsidRDefault="004915C3" w:rsidP="00CB5BAB">
            <w:pPr>
              <w:rPr>
                <w:rFonts w:asciiTheme="minorHAnsi" w:hAnsiTheme="minorHAnsi" w:cstheme="minorHAnsi"/>
                <w:sz w:val="18"/>
                <w:szCs w:val="18"/>
              </w:rPr>
            </w:pPr>
            <w:proofErr w:type="spellStart"/>
            <w:r w:rsidRPr="00E00501">
              <w:rPr>
                <w:rFonts w:asciiTheme="minorHAnsi" w:hAnsiTheme="minorHAnsi" w:cstheme="minorHAnsi"/>
                <w:sz w:val="18"/>
                <w:szCs w:val="18"/>
              </w:rPr>
              <w:lastRenderedPageBreak/>
              <w:t>dd</w:t>
            </w:r>
            <w:proofErr w:type="spellEnd"/>
            <w:r w:rsidRPr="00E00501">
              <w:rPr>
                <w:rFonts w:asciiTheme="minorHAnsi" w:hAnsiTheme="minorHAnsi" w:cstheme="minorHAnsi"/>
                <w:sz w:val="18"/>
                <w:szCs w:val="18"/>
              </w:rPr>
              <w:t>/mm/</w:t>
            </w:r>
            <w:proofErr w:type="spellStart"/>
            <w:r w:rsidRPr="00E00501">
              <w:rPr>
                <w:rFonts w:asciiTheme="minorHAnsi" w:hAnsiTheme="minorHAnsi" w:cstheme="minorHAnsi"/>
                <w:sz w:val="18"/>
                <w:szCs w:val="18"/>
              </w:rPr>
              <w:t>yy</w:t>
            </w:r>
            <w:proofErr w:type="spellEnd"/>
          </w:p>
        </w:tc>
        <w:tc>
          <w:tcPr>
            <w:tcW w:w="545" w:type="pct"/>
          </w:tcPr>
          <w:p w:rsidR="004915C3" w:rsidRPr="00E00501" w:rsidRDefault="004915C3" w:rsidP="00CB5BAB">
            <w:pPr>
              <w:rPr>
                <w:rFonts w:asciiTheme="minorHAnsi" w:hAnsiTheme="minorHAnsi" w:cstheme="minorHAnsi"/>
                <w:sz w:val="18"/>
                <w:szCs w:val="18"/>
              </w:rPr>
            </w:pPr>
            <w:r>
              <w:rPr>
                <w:rFonts w:asciiTheme="minorHAnsi" w:hAnsiTheme="minorHAnsi" w:cstheme="minorHAnsi"/>
                <w:sz w:val="18"/>
                <w:szCs w:val="18"/>
              </w:rPr>
              <w:t>Program</w:t>
            </w:r>
            <w:r w:rsidRPr="00E00501">
              <w:rPr>
                <w:rFonts w:asciiTheme="minorHAnsi" w:hAnsiTheme="minorHAnsi" w:cstheme="minorHAnsi"/>
                <w:sz w:val="18"/>
                <w:szCs w:val="18"/>
              </w:rPr>
              <w:t xml:space="preserve"> Manager</w:t>
            </w:r>
          </w:p>
        </w:tc>
        <w:tc>
          <w:tcPr>
            <w:tcW w:w="566"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 xml:space="preserve">SRO; </w:t>
            </w:r>
          </w:p>
          <w:p w:rsidR="004915C3" w:rsidRPr="00E00501" w:rsidRDefault="004915C3" w:rsidP="00CB5BAB">
            <w:pPr>
              <w:rPr>
                <w:rFonts w:asciiTheme="minorHAnsi" w:hAnsiTheme="minorHAnsi" w:cstheme="minorHAnsi"/>
                <w:sz w:val="18"/>
                <w:szCs w:val="18"/>
              </w:rPr>
            </w:pPr>
            <w:proofErr w:type="spellStart"/>
            <w:r w:rsidRPr="00E00501">
              <w:rPr>
                <w:rFonts w:asciiTheme="minorHAnsi" w:hAnsiTheme="minorHAnsi" w:cstheme="minorHAnsi"/>
                <w:sz w:val="18"/>
                <w:szCs w:val="18"/>
              </w:rPr>
              <w:t>Prog</w:t>
            </w:r>
            <w:proofErr w:type="spellEnd"/>
            <w:r w:rsidRPr="00E00501">
              <w:rPr>
                <w:rFonts w:asciiTheme="minorHAnsi" w:hAnsiTheme="minorHAnsi" w:cstheme="minorHAnsi"/>
                <w:sz w:val="18"/>
                <w:szCs w:val="18"/>
              </w:rPr>
              <w:t>. Office Manager;</w:t>
            </w:r>
          </w:p>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Business Change Manager;</w:t>
            </w:r>
          </w:p>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 xml:space="preserve">Key stakeholders with influence over the shape of the </w:t>
            </w:r>
            <w:r>
              <w:rPr>
                <w:rFonts w:asciiTheme="minorHAnsi" w:hAnsiTheme="minorHAnsi" w:cstheme="minorHAnsi"/>
                <w:sz w:val="18"/>
                <w:szCs w:val="18"/>
              </w:rPr>
              <w:t>Program</w:t>
            </w:r>
            <w:r w:rsidRPr="00E00501">
              <w:rPr>
                <w:rFonts w:asciiTheme="minorHAnsi" w:hAnsiTheme="minorHAnsi" w:cstheme="minorHAnsi"/>
                <w:sz w:val="18"/>
                <w:szCs w:val="18"/>
              </w:rPr>
              <w:t>.</w:t>
            </w: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PG002</w:t>
            </w:r>
          </w:p>
        </w:tc>
        <w:tc>
          <w:tcPr>
            <w:tcW w:w="726" w:type="pct"/>
          </w:tcPr>
          <w:p w:rsidR="004915C3" w:rsidRPr="00E00501" w:rsidRDefault="004915C3" w:rsidP="00CB5BAB">
            <w:pPr>
              <w:rPr>
                <w:rFonts w:asciiTheme="minorHAnsi" w:hAnsiTheme="minorHAnsi" w:cstheme="minorHAnsi"/>
                <w:sz w:val="18"/>
                <w:szCs w:val="18"/>
              </w:rPr>
            </w:pPr>
            <w:r>
              <w:rPr>
                <w:rFonts w:asciiTheme="minorHAnsi" w:hAnsiTheme="minorHAnsi" w:cstheme="minorHAnsi"/>
                <w:sz w:val="18"/>
                <w:szCs w:val="18"/>
              </w:rPr>
              <w:t>Program</w:t>
            </w:r>
            <w:r w:rsidRPr="00E00501">
              <w:rPr>
                <w:rFonts w:asciiTheme="minorHAnsi" w:hAnsiTheme="minorHAnsi" w:cstheme="minorHAnsi"/>
                <w:sz w:val="18"/>
                <w:szCs w:val="18"/>
              </w:rPr>
              <w:t xml:space="preserve"> Plan</w:t>
            </w: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the </w:t>
            </w:r>
            <w:r>
              <w:rPr>
                <w:rFonts w:asciiTheme="minorHAnsi" w:hAnsiTheme="minorHAnsi" w:cstheme="minorHAnsi"/>
                <w:sz w:val="18"/>
                <w:szCs w:val="18"/>
              </w:rPr>
              <w:t>Program</w:t>
            </w:r>
            <w:r w:rsidRPr="00E00501">
              <w:rPr>
                <w:rFonts w:asciiTheme="minorHAnsi" w:hAnsiTheme="minorHAnsi" w:cstheme="minorHAnsi"/>
                <w:sz w:val="18"/>
                <w:szCs w:val="18"/>
              </w:rPr>
              <w:t xml:space="preserve"> Plan credible, </w:t>
            </w:r>
            <w:proofErr w:type="spellStart"/>
            <w:r w:rsidRPr="00E00501">
              <w:rPr>
                <w:rFonts w:asciiTheme="minorHAnsi" w:hAnsiTheme="minorHAnsi" w:cstheme="minorHAnsi"/>
                <w:sz w:val="18"/>
                <w:szCs w:val="18"/>
              </w:rPr>
              <w:t>resourceable</w:t>
            </w:r>
            <w:proofErr w:type="spellEnd"/>
            <w:r w:rsidRPr="00E00501">
              <w:rPr>
                <w:rFonts w:asciiTheme="minorHAnsi" w:hAnsiTheme="minorHAnsi" w:cstheme="minorHAnsi"/>
                <w:sz w:val="18"/>
                <w:szCs w:val="18"/>
              </w:rPr>
              <w:t xml:space="preserve"> and achievable?</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Does the plan identify interdependencies between projects?</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Does the Projects Dossier clearly define the outputs/deliverables required from each project?</w:t>
            </w:r>
          </w:p>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Are required change management and transition activities defined? (where they are not in scope of any particular project(s))</w:t>
            </w:r>
          </w:p>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PG003</w:t>
            </w:r>
          </w:p>
        </w:tc>
        <w:tc>
          <w:tcPr>
            <w:tcW w:w="726"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Benefits Realisation Plan</w:t>
            </w: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4915C3">
            <w:pPr>
              <w:numPr>
                <w:ilvl w:val="0"/>
                <w:numId w:val="17"/>
              </w:numPr>
              <w:suppressAutoHyphens w:val="0"/>
              <w:spacing w:after="0" w:line="240" w:lineRule="auto"/>
              <w:ind w:left="193" w:hanging="193"/>
              <w:rPr>
                <w:rFonts w:asciiTheme="minorHAnsi" w:hAnsiTheme="minorHAnsi" w:cstheme="minorHAnsi"/>
                <w:sz w:val="18"/>
                <w:szCs w:val="18"/>
              </w:rPr>
            </w:pPr>
            <w:r w:rsidRPr="00E00501">
              <w:rPr>
                <w:rFonts w:asciiTheme="minorHAnsi" w:hAnsiTheme="minorHAnsi" w:cstheme="minorHAnsi"/>
                <w:sz w:val="18"/>
                <w:szCs w:val="18"/>
              </w:rPr>
              <w:t xml:space="preserve">Is the schedule of benefits management and review activities consistent with the </w:t>
            </w:r>
            <w:r>
              <w:rPr>
                <w:rFonts w:asciiTheme="minorHAnsi" w:hAnsiTheme="minorHAnsi" w:cstheme="minorHAnsi"/>
                <w:sz w:val="18"/>
                <w:szCs w:val="18"/>
              </w:rPr>
              <w:t>Program</w:t>
            </w:r>
            <w:r w:rsidRPr="00E00501">
              <w:rPr>
                <w:rFonts w:asciiTheme="minorHAnsi" w:hAnsiTheme="minorHAnsi" w:cstheme="minorHAnsi"/>
                <w:sz w:val="18"/>
                <w:szCs w:val="18"/>
              </w:rPr>
              <w:t xml:space="preserve"> Plan and the timeline for project delivery?</w:t>
            </w: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PG004</w:t>
            </w:r>
          </w:p>
        </w:tc>
        <w:tc>
          <w:tcPr>
            <w:tcW w:w="726"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Stakeholder Engagement Strategy</w:t>
            </w:r>
          </w:p>
          <w:p w:rsidR="004915C3" w:rsidRPr="00E00501" w:rsidRDefault="004915C3" w:rsidP="00CB5BAB">
            <w:pPr>
              <w:rPr>
                <w:rFonts w:asciiTheme="minorHAnsi" w:hAnsiTheme="minorHAnsi" w:cstheme="minorHAnsi"/>
                <w:sz w:val="18"/>
                <w:szCs w:val="18"/>
              </w:rPr>
            </w:pP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PG005</w:t>
            </w:r>
          </w:p>
        </w:tc>
        <w:tc>
          <w:tcPr>
            <w:tcW w:w="726"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Communications Plan</w:t>
            </w: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PG006</w:t>
            </w:r>
          </w:p>
        </w:tc>
        <w:tc>
          <w:tcPr>
            <w:tcW w:w="726" w:type="pct"/>
          </w:tcPr>
          <w:p w:rsidR="004915C3" w:rsidRPr="00E00501" w:rsidRDefault="004915C3" w:rsidP="00CB5BAB">
            <w:pPr>
              <w:rPr>
                <w:rFonts w:asciiTheme="minorHAnsi" w:hAnsiTheme="minorHAnsi" w:cstheme="minorHAnsi"/>
                <w:sz w:val="18"/>
                <w:szCs w:val="18"/>
              </w:rPr>
            </w:pP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PG007</w:t>
            </w:r>
          </w:p>
        </w:tc>
        <w:tc>
          <w:tcPr>
            <w:tcW w:w="726" w:type="pct"/>
          </w:tcPr>
          <w:p w:rsidR="004915C3" w:rsidRPr="00E00501" w:rsidRDefault="004915C3" w:rsidP="00CB5BAB">
            <w:pPr>
              <w:rPr>
                <w:rFonts w:asciiTheme="minorHAnsi" w:hAnsiTheme="minorHAnsi" w:cstheme="minorHAnsi"/>
                <w:sz w:val="18"/>
                <w:szCs w:val="18"/>
              </w:rPr>
            </w:pP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PG008</w:t>
            </w:r>
          </w:p>
        </w:tc>
        <w:tc>
          <w:tcPr>
            <w:tcW w:w="726" w:type="pct"/>
          </w:tcPr>
          <w:p w:rsidR="004915C3" w:rsidRPr="00E00501" w:rsidRDefault="004915C3" w:rsidP="00CB5BAB">
            <w:pPr>
              <w:rPr>
                <w:rFonts w:asciiTheme="minorHAnsi" w:hAnsiTheme="minorHAnsi" w:cstheme="minorHAnsi"/>
                <w:sz w:val="18"/>
                <w:szCs w:val="18"/>
              </w:rPr>
            </w:pP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Pr>
          <w:p w:rsidR="004915C3" w:rsidRPr="00E00501" w:rsidRDefault="004915C3" w:rsidP="00CB5BAB">
            <w:pPr>
              <w:rPr>
                <w:rFonts w:asciiTheme="minorHAnsi" w:hAnsiTheme="minorHAnsi" w:cstheme="minorHAnsi"/>
                <w:sz w:val="18"/>
                <w:szCs w:val="18"/>
              </w:rPr>
            </w:pPr>
            <w:r w:rsidRPr="00E00501">
              <w:rPr>
                <w:rFonts w:asciiTheme="minorHAnsi" w:hAnsiTheme="minorHAnsi" w:cstheme="minorHAnsi"/>
                <w:sz w:val="18"/>
                <w:szCs w:val="18"/>
              </w:rPr>
              <w:t>PG009</w:t>
            </w:r>
          </w:p>
        </w:tc>
        <w:tc>
          <w:tcPr>
            <w:tcW w:w="726" w:type="pct"/>
          </w:tcPr>
          <w:p w:rsidR="004915C3" w:rsidRPr="00E00501" w:rsidRDefault="004915C3" w:rsidP="00CB5BAB">
            <w:pPr>
              <w:rPr>
                <w:rFonts w:asciiTheme="minorHAnsi" w:hAnsiTheme="minorHAnsi" w:cstheme="minorHAnsi"/>
                <w:sz w:val="18"/>
                <w:szCs w:val="18"/>
              </w:rPr>
            </w:pPr>
          </w:p>
        </w:tc>
        <w:tc>
          <w:tcPr>
            <w:tcW w:w="451" w:type="pct"/>
          </w:tcPr>
          <w:p w:rsidR="004915C3" w:rsidRPr="00E00501" w:rsidRDefault="004915C3" w:rsidP="00CB5BAB">
            <w:pPr>
              <w:rPr>
                <w:rFonts w:asciiTheme="minorHAnsi" w:hAnsiTheme="minorHAnsi" w:cstheme="minorHAnsi"/>
                <w:sz w:val="18"/>
                <w:szCs w:val="18"/>
              </w:rPr>
            </w:pPr>
          </w:p>
        </w:tc>
        <w:tc>
          <w:tcPr>
            <w:tcW w:w="1022" w:type="pct"/>
          </w:tcPr>
          <w:p w:rsidR="004915C3" w:rsidRPr="00E00501" w:rsidRDefault="004915C3" w:rsidP="00CB5BAB">
            <w:pPr>
              <w:rPr>
                <w:rFonts w:asciiTheme="minorHAnsi" w:hAnsiTheme="minorHAnsi" w:cstheme="minorHAnsi"/>
                <w:sz w:val="18"/>
                <w:szCs w:val="18"/>
              </w:rPr>
            </w:pPr>
          </w:p>
        </w:tc>
        <w:tc>
          <w:tcPr>
            <w:tcW w:w="495" w:type="pct"/>
          </w:tcPr>
          <w:p w:rsidR="004915C3" w:rsidRPr="00E00501" w:rsidRDefault="004915C3" w:rsidP="00CB5BAB">
            <w:pPr>
              <w:rPr>
                <w:rFonts w:asciiTheme="minorHAnsi" w:hAnsiTheme="minorHAnsi" w:cstheme="minorHAnsi"/>
                <w:sz w:val="18"/>
                <w:szCs w:val="18"/>
              </w:rPr>
            </w:pPr>
          </w:p>
        </w:tc>
        <w:tc>
          <w:tcPr>
            <w:tcW w:w="545" w:type="pct"/>
          </w:tcPr>
          <w:p w:rsidR="004915C3" w:rsidRPr="00E00501" w:rsidRDefault="004915C3" w:rsidP="00CB5BAB">
            <w:pPr>
              <w:rPr>
                <w:rFonts w:asciiTheme="minorHAnsi" w:hAnsiTheme="minorHAnsi" w:cstheme="minorHAnsi"/>
                <w:sz w:val="18"/>
                <w:szCs w:val="18"/>
              </w:rPr>
            </w:pPr>
          </w:p>
        </w:tc>
        <w:tc>
          <w:tcPr>
            <w:tcW w:w="566" w:type="pct"/>
          </w:tcPr>
          <w:p w:rsidR="004915C3" w:rsidRPr="00E00501" w:rsidRDefault="004915C3" w:rsidP="00CB5BAB">
            <w:pPr>
              <w:rPr>
                <w:rFonts w:asciiTheme="minorHAnsi" w:hAnsiTheme="minorHAnsi" w:cstheme="minorHAnsi"/>
                <w:sz w:val="18"/>
                <w:szCs w:val="18"/>
              </w:rPr>
            </w:pPr>
          </w:p>
        </w:tc>
        <w:tc>
          <w:tcPr>
            <w:tcW w:w="843" w:type="pct"/>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726"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451"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1022"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495"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545"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566"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843" w:type="pct"/>
            <w:tcBorders>
              <w:bottom w:val="single" w:sz="4" w:space="0" w:color="auto"/>
            </w:tcBorders>
          </w:tcPr>
          <w:p w:rsidR="004915C3" w:rsidRPr="00E00501" w:rsidRDefault="004915C3" w:rsidP="00CB5BAB">
            <w:pPr>
              <w:rPr>
                <w:rFonts w:asciiTheme="minorHAnsi" w:hAnsiTheme="minorHAnsi" w:cstheme="minorHAnsi"/>
                <w:sz w:val="18"/>
                <w:szCs w:val="18"/>
              </w:rPr>
            </w:pPr>
          </w:p>
        </w:tc>
      </w:tr>
      <w:tr w:rsidR="004915C3" w:rsidRPr="00E00501" w:rsidTr="00CB5BAB">
        <w:tc>
          <w:tcPr>
            <w:tcW w:w="351"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726"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451"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1022"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495"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545"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566" w:type="pct"/>
            <w:tcBorders>
              <w:bottom w:val="single" w:sz="4" w:space="0" w:color="auto"/>
            </w:tcBorders>
          </w:tcPr>
          <w:p w:rsidR="004915C3" w:rsidRPr="00E00501" w:rsidRDefault="004915C3" w:rsidP="00CB5BAB">
            <w:pPr>
              <w:rPr>
                <w:rFonts w:asciiTheme="minorHAnsi" w:hAnsiTheme="minorHAnsi" w:cstheme="minorHAnsi"/>
                <w:sz w:val="18"/>
                <w:szCs w:val="18"/>
              </w:rPr>
            </w:pPr>
          </w:p>
        </w:tc>
        <w:tc>
          <w:tcPr>
            <w:tcW w:w="843" w:type="pct"/>
            <w:tcBorders>
              <w:bottom w:val="single" w:sz="4" w:space="0" w:color="auto"/>
            </w:tcBorders>
          </w:tcPr>
          <w:p w:rsidR="004915C3" w:rsidRPr="00E00501" w:rsidRDefault="004915C3" w:rsidP="00CB5BAB">
            <w:pPr>
              <w:rPr>
                <w:rFonts w:asciiTheme="minorHAnsi" w:hAnsiTheme="minorHAnsi" w:cstheme="minorHAnsi"/>
                <w:sz w:val="18"/>
                <w:szCs w:val="18"/>
              </w:rPr>
            </w:pPr>
          </w:p>
        </w:tc>
      </w:tr>
    </w:tbl>
    <w:p w:rsidR="004915C3" w:rsidRPr="00E00501" w:rsidRDefault="004915C3" w:rsidP="004915C3">
      <w:pPr>
        <w:rPr>
          <w:rFonts w:asciiTheme="minorHAnsi" w:eastAsiaTheme="minorHAnsi" w:hAnsiTheme="minorHAnsi" w:cstheme="minorHAnsi"/>
          <w:lang w:eastAsia="en-US"/>
        </w:rPr>
      </w:pPr>
    </w:p>
    <w:p w:rsidR="004915C3" w:rsidRDefault="004915C3" w:rsidP="004915C3">
      <w:pPr>
        <w:suppressAutoHyphens w:val="0"/>
        <w:spacing w:after="0" w:line="240"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rsidR="004915C3" w:rsidRPr="00E00501" w:rsidRDefault="004915C3" w:rsidP="004915C3">
      <w:pPr>
        <w:pBdr>
          <w:bottom w:val="single" w:sz="4" w:space="1" w:color="auto"/>
        </w:pBdr>
        <w:rPr>
          <w:rFonts w:asciiTheme="minorHAnsi" w:hAnsiTheme="minorHAnsi" w:cstheme="minorHAnsi"/>
          <w:b/>
          <w:sz w:val="28"/>
          <w:szCs w:val="24"/>
          <w:lang w:val="en-US"/>
        </w:rPr>
      </w:pPr>
      <w:bookmarkStart w:id="1" w:name="_Hlk39931186"/>
      <w:r>
        <w:rPr>
          <w:rFonts w:asciiTheme="minorHAnsi" w:hAnsiTheme="minorHAnsi" w:cstheme="minorHAnsi"/>
          <w:b/>
          <w:sz w:val="28"/>
          <w:szCs w:val="24"/>
          <w:lang w:val="en-US"/>
        </w:rPr>
        <w:lastRenderedPageBreak/>
        <w:t>Part</w:t>
      </w:r>
      <w:r w:rsidRPr="00E00501">
        <w:rPr>
          <w:rFonts w:asciiTheme="minorHAnsi" w:hAnsiTheme="minorHAnsi" w:cstheme="minorHAnsi"/>
          <w:b/>
          <w:sz w:val="28"/>
          <w:szCs w:val="24"/>
          <w:lang w:val="en-US"/>
        </w:rPr>
        <w:t xml:space="preserve"> 2 – Program Compliance Report</w:t>
      </w:r>
    </w:p>
    <w:bookmarkEnd w:id="1"/>
    <w:p w:rsidR="004915C3" w:rsidRPr="00E00501" w:rsidRDefault="004915C3" w:rsidP="004915C3">
      <w:pPr>
        <w:rPr>
          <w:rFonts w:asciiTheme="minorHAnsi" w:hAnsiTheme="minorHAnsi" w:cstheme="minorHAnsi"/>
          <w:lang w:val="en-US"/>
        </w:rPr>
      </w:pPr>
      <w:r w:rsidRPr="00E00501">
        <w:rPr>
          <w:rFonts w:asciiTheme="minorHAnsi" w:hAnsiTheme="minorHAnsi" w:cstheme="minorHAnsi"/>
          <w:lang w:val="en-US"/>
        </w:rPr>
        <w:t xml:space="preserve">For the program as outlined in Task 1, research and outline the relevant compliance standards that would be applicable to the program.  Once the compliance standards are determined, develop a compliance checklist for audit purposes.  </w:t>
      </w:r>
    </w:p>
    <w:p w:rsidR="004915C3" w:rsidRPr="00E00501" w:rsidRDefault="004915C3" w:rsidP="004915C3">
      <w:pPr>
        <w:rPr>
          <w:rFonts w:asciiTheme="minorHAnsi" w:hAnsiTheme="minorHAnsi" w:cstheme="minorHAnsi"/>
          <w:lang w:val="en-US"/>
        </w:rPr>
      </w:pPr>
      <w:r w:rsidRPr="00E00501">
        <w:rPr>
          <w:rFonts w:asciiTheme="minorHAnsi" w:hAnsiTheme="minorHAnsi" w:cstheme="minorHAnsi"/>
          <w:lang w:val="en-US"/>
        </w:rPr>
        <w:t>Ensure the compliance checklist addresses any relevant legislation as is applicable to the specific projects embedded in the program.</w:t>
      </w:r>
    </w:p>
    <w:p w:rsidR="004915C3" w:rsidRPr="00E00501" w:rsidRDefault="004915C3" w:rsidP="004915C3">
      <w:pPr>
        <w:rPr>
          <w:rFonts w:asciiTheme="minorHAnsi" w:eastAsiaTheme="minorHAnsi" w:hAnsiTheme="minorHAnsi" w:cstheme="minorHAnsi"/>
          <w:lang w:eastAsia="en-US"/>
        </w:rPr>
      </w:pPr>
      <w:r w:rsidRPr="00E00501">
        <w:rPr>
          <w:rFonts w:asciiTheme="minorHAnsi" w:eastAsiaTheme="minorHAnsi" w:hAnsiTheme="minorHAnsi" w:cstheme="minorHAnsi"/>
          <w:lang w:eastAsia="en-US"/>
        </w:rPr>
        <w:t xml:space="preserve">Your trainer will provide examples of program compliance / audit checklist, alternatively research various styles as a baseline. </w:t>
      </w:r>
    </w:p>
    <w:p w:rsidR="004915C3" w:rsidRDefault="004915C3" w:rsidP="004915C3">
      <w:pPr>
        <w:rPr>
          <w:rFonts w:asciiTheme="minorHAnsi" w:eastAsiaTheme="minorHAnsi" w:hAnsiTheme="minorHAnsi" w:cstheme="minorHAnsi"/>
          <w:lang w:eastAsia="en-US"/>
        </w:rPr>
      </w:pPr>
      <w:r>
        <w:rPr>
          <w:rFonts w:asciiTheme="minorHAnsi" w:eastAsiaTheme="minorHAnsi" w:hAnsiTheme="minorHAnsi" w:cstheme="minorHAnsi"/>
          <w:lang w:eastAsia="en-US"/>
        </w:rPr>
        <w:t>This should be in table form inserted here or as an attachment.</w:t>
      </w:r>
    </w:p>
    <w:p w:rsidR="004915C3" w:rsidRDefault="004915C3" w:rsidP="004915C3">
      <w:pPr>
        <w:rPr>
          <w:rFonts w:asciiTheme="minorHAnsi" w:eastAsiaTheme="minorHAnsi" w:hAnsiTheme="minorHAnsi" w:cstheme="minorHAnsi"/>
          <w:lang w:eastAsia="en-US"/>
        </w:rPr>
      </w:pPr>
    </w:p>
    <w:p w:rsidR="004915C3" w:rsidRPr="00E00501" w:rsidRDefault="004915C3" w:rsidP="004915C3">
      <w:pPr>
        <w:rPr>
          <w:rFonts w:asciiTheme="minorHAnsi" w:eastAsiaTheme="minorHAnsi" w:hAnsiTheme="minorHAnsi" w:cstheme="minorHAnsi"/>
          <w:lang w:eastAsia="en-US"/>
        </w:rPr>
      </w:pPr>
    </w:p>
    <w:p w:rsidR="004915C3" w:rsidRPr="00E00501" w:rsidRDefault="004915C3" w:rsidP="004915C3">
      <w:pPr>
        <w:pBdr>
          <w:bottom w:val="single" w:sz="4" w:space="1" w:color="auto"/>
        </w:pBdr>
        <w:rPr>
          <w:rFonts w:asciiTheme="minorHAnsi" w:hAnsiTheme="minorHAnsi" w:cstheme="minorHAnsi"/>
          <w:b/>
          <w:sz w:val="28"/>
          <w:szCs w:val="24"/>
          <w:lang w:val="en-US"/>
        </w:rPr>
      </w:pPr>
      <w:r>
        <w:rPr>
          <w:rFonts w:asciiTheme="minorHAnsi" w:hAnsiTheme="minorHAnsi" w:cstheme="minorHAnsi"/>
          <w:b/>
          <w:sz w:val="28"/>
          <w:szCs w:val="24"/>
          <w:lang w:val="en-US"/>
        </w:rPr>
        <w:t>Part</w:t>
      </w:r>
      <w:r w:rsidRPr="00E00501">
        <w:rPr>
          <w:rFonts w:asciiTheme="minorHAnsi" w:hAnsiTheme="minorHAnsi" w:cstheme="minorHAnsi"/>
          <w:b/>
          <w:sz w:val="28"/>
          <w:szCs w:val="24"/>
          <w:lang w:val="en-US"/>
        </w:rPr>
        <w:t xml:space="preserve"> 3 – Program Skills Development and </w:t>
      </w:r>
      <w:r>
        <w:rPr>
          <w:rFonts w:asciiTheme="minorHAnsi" w:hAnsiTheme="minorHAnsi" w:cstheme="minorHAnsi"/>
          <w:b/>
          <w:sz w:val="28"/>
          <w:szCs w:val="24"/>
          <w:lang w:val="en-US"/>
        </w:rPr>
        <w:t>S</w:t>
      </w:r>
      <w:r w:rsidRPr="00E00501">
        <w:rPr>
          <w:rFonts w:asciiTheme="minorHAnsi" w:hAnsiTheme="minorHAnsi" w:cstheme="minorHAnsi"/>
          <w:b/>
          <w:sz w:val="28"/>
          <w:szCs w:val="24"/>
          <w:lang w:val="en-US"/>
        </w:rPr>
        <w:t>upport Systems</w:t>
      </w:r>
    </w:p>
    <w:p w:rsidR="004915C3" w:rsidRDefault="004915C3" w:rsidP="004915C3">
      <w:pPr>
        <w:rPr>
          <w:rFonts w:asciiTheme="minorHAnsi" w:eastAsiaTheme="minorHAnsi" w:hAnsiTheme="minorHAnsi" w:cstheme="minorHAnsi"/>
          <w:lang w:eastAsia="en-US"/>
        </w:rPr>
      </w:pPr>
      <w:r>
        <w:rPr>
          <w:rFonts w:asciiTheme="minorHAnsi" w:eastAsiaTheme="minorHAnsi" w:hAnsiTheme="minorHAnsi" w:cstheme="minorHAnsi"/>
          <w:lang w:eastAsia="en-US"/>
        </w:rPr>
        <w:t>Program management is a new concept to the organisation.  Some external expertise may be hired such a Program Manager and Change Manager perhaps unless internal personnel have the expertise.  However is expected many the roles in the PMO will be filled by existing staff members.</w:t>
      </w:r>
    </w:p>
    <w:p w:rsidR="004915C3" w:rsidRPr="00E00501" w:rsidRDefault="004915C3" w:rsidP="004915C3">
      <w:pPr>
        <w:rPr>
          <w:rFonts w:asciiTheme="minorHAnsi" w:eastAsiaTheme="minorHAnsi" w:hAnsiTheme="minorHAnsi" w:cstheme="minorHAnsi"/>
          <w:lang w:eastAsia="en-US"/>
        </w:rPr>
      </w:pPr>
      <w:r w:rsidRPr="00E00501">
        <w:rPr>
          <w:rFonts w:asciiTheme="minorHAnsi" w:hAnsiTheme="minorHAnsi" w:cstheme="minorHAnsi"/>
          <w:lang w:val="en-US"/>
        </w:rPr>
        <w:t>For the program</w:t>
      </w:r>
      <w:r>
        <w:rPr>
          <w:rFonts w:asciiTheme="minorHAnsi" w:hAnsiTheme="minorHAnsi" w:cstheme="minorHAnsi"/>
          <w:lang w:val="en-US"/>
        </w:rPr>
        <w:t xml:space="preserve"> governance structure</w:t>
      </w:r>
      <w:r w:rsidRPr="00E00501">
        <w:rPr>
          <w:rFonts w:asciiTheme="minorHAnsi" w:hAnsiTheme="minorHAnsi" w:cstheme="minorHAnsi"/>
          <w:lang w:val="en-US"/>
        </w:rPr>
        <w:t xml:space="preserve"> as outlined in Task 1</w:t>
      </w:r>
      <w:r>
        <w:rPr>
          <w:rFonts w:asciiTheme="minorHAnsi" w:hAnsiTheme="minorHAnsi" w:cstheme="minorHAnsi"/>
          <w:lang w:val="en-US"/>
        </w:rPr>
        <w:t xml:space="preserve">, </w:t>
      </w:r>
      <w:r w:rsidRPr="00E00501">
        <w:rPr>
          <w:rFonts w:asciiTheme="minorHAnsi" w:hAnsiTheme="minorHAnsi" w:cstheme="minorHAnsi"/>
        </w:rPr>
        <w:t>identify and establish a relevant skill</w:t>
      </w:r>
      <w:r>
        <w:rPr>
          <w:rFonts w:asciiTheme="minorHAnsi" w:hAnsiTheme="minorHAnsi" w:cstheme="minorHAnsi"/>
        </w:rPr>
        <w:t>s</w:t>
      </w:r>
      <w:r w:rsidRPr="00E00501">
        <w:rPr>
          <w:rFonts w:asciiTheme="minorHAnsi" w:hAnsiTheme="minorHAnsi" w:cstheme="minorHAnsi"/>
        </w:rPr>
        <w:t xml:space="preserve"> development </w:t>
      </w:r>
      <w:r>
        <w:rPr>
          <w:rFonts w:asciiTheme="minorHAnsi" w:hAnsiTheme="minorHAnsi" w:cstheme="minorHAnsi"/>
        </w:rPr>
        <w:t xml:space="preserve">and </w:t>
      </w:r>
      <w:r w:rsidRPr="00E00501">
        <w:rPr>
          <w:rFonts w:asciiTheme="minorHAnsi" w:hAnsiTheme="minorHAnsi" w:cstheme="minorHAnsi"/>
        </w:rPr>
        <w:t>support system for three program personnel.</w:t>
      </w: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4915C3" w:rsidRDefault="004915C3" w:rsidP="004915C3">
      <w:pPr>
        <w:suppressAutoHyphens w:val="0"/>
        <w:spacing w:after="0" w:line="240" w:lineRule="auto"/>
        <w:rPr>
          <w:rFonts w:cs="Times New Roman"/>
          <w:i/>
          <w:lang w:val="en-GB" w:eastAsia="en-GB"/>
        </w:rPr>
      </w:pPr>
    </w:p>
    <w:p w:rsidR="007A2249" w:rsidRDefault="007A2249"/>
    <w:sectPr w:rsidR="007A2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73A040C4"/>
    <w:lvl w:ilvl="0">
      <w:start w:val="1"/>
      <w:numFmt w:val="decimal"/>
      <w:pStyle w:val="Heading1"/>
      <w:lvlText w:val="%1."/>
      <w:lvlJc w:val="left"/>
      <w:pPr>
        <w:tabs>
          <w:tab w:val="num" w:pos="66"/>
        </w:tabs>
        <w:ind w:left="498" w:hanging="432"/>
      </w:pPr>
    </w:lvl>
    <w:lvl w:ilvl="1">
      <w:start w:val="1"/>
      <w:numFmt w:val="none"/>
      <w:pStyle w:val="Heading2"/>
      <w:suff w:val="nothing"/>
      <w:lvlText w:val=""/>
      <w:lvlJc w:val="left"/>
      <w:pPr>
        <w:tabs>
          <w:tab w:val="num" w:pos="-152"/>
        </w:tabs>
        <w:ind w:left="424" w:hanging="576"/>
      </w:pPr>
    </w:lvl>
    <w:lvl w:ilvl="2">
      <w:start w:val="1"/>
      <w:numFmt w:val="decimal"/>
      <w:pStyle w:val="Heading3"/>
      <w:lvlText w:val="%3."/>
      <w:lvlJc w:val="left"/>
      <w:pPr>
        <w:tabs>
          <w:tab w:val="num" w:pos="-152"/>
        </w:tabs>
        <w:ind w:left="568" w:hanging="720"/>
      </w:pPr>
      <w:rPr>
        <w:sz w:val="22"/>
        <w:szCs w:val="22"/>
      </w:rPr>
    </w:lvl>
    <w:lvl w:ilvl="3">
      <w:start w:val="1"/>
      <w:numFmt w:val="none"/>
      <w:suff w:val="nothing"/>
      <w:lvlText w:val=""/>
      <w:lvlJc w:val="left"/>
      <w:pPr>
        <w:tabs>
          <w:tab w:val="num" w:pos="-152"/>
        </w:tabs>
        <w:ind w:left="712" w:hanging="864"/>
      </w:pPr>
    </w:lvl>
    <w:lvl w:ilvl="4">
      <w:start w:val="1"/>
      <w:numFmt w:val="none"/>
      <w:suff w:val="nothing"/>
      <w:lvlText w:val=""/>
      <w:lvlJc w:val="left"/>
      <w:pPr>
        <w:tabs>
          <w:tab w:val="num" w:pos="-152"/>
        </w:tabs>
        <w:ind w:left="856" w:hanging="1008"/>
      </w:pPr>
    </w:lvl>
    <w:lvl w:ilvl="5">
      <w:start w:val="1"/>
      <w:numFmt w:val="none"/>
      <w:suff w:val="nothing"/>
      <w:lvlText w:val=""/>
      <w:lvlJc w:val="left"/>
      <w:pPr>
        <w:tabs>
          <w:tab w:val="num" w:pos="-152"/>
        </w:tabs>
        <w:ind w:left="1000" w:hanging="1152"/>
      </w:pPr>
    </w:lvl>
    <w:lvl w:ilvl="6">
      <w:start w:val="1"/>
      <w:numFmt w:val="none"/>
      <w:suff w:val="nothing"/>
      <w:lvlText w:val=""/>
      <w:lvlJc w:val="left"/>
      <w:pPr>
        <w:tabs>
          <w:tab w:val="num" w:pos="-152"/>
        </w:tabs>
        <w:ind w:left="1144" w:hanging="1296"/>
      </w:pPr>
    </w:lvl>
    <w:lvl w:ilvl="7">
      <w:start w:val="1"/>
      <w:numFmt w:val="none"/>
      <w:suff w:val="nothing"/>
      <w:lvlText w:val=""/>
      <w:lvlJc w:val="left"/>
      <w:pPr>
        <w:tabs>
          <w:tab w:val="num" w:pos="-152"/>
        </w:tabs>
        <w:ind w:left="1288" w:hanging="1440"/>
      </w:pPr>
    </w:lvl>
    <w:lvl w:ilvl="8">
      <w:start w:val="1"/>
      <w:numFmt w:val="none"/>
      <w:suff w:val="nothing"/>
      <w:lvlText w:val=""/>
      <w:lvlJc w:val="left"/>
      <w:pPr>
        <w:tabs>
          <w:tab w:val="num" w:pos="-152"/>
        </w:tabs>
        <w:ind w:left="1432" w:hanging="1584"/>
      </w:pPr>
    </w:lvl>
  </w:abstractNum>
  <w:abstractNum w:abstractNumId="1" w15:restartNumberingAfterBreak="0">
    <w:nsid w:val="20231F55"/>
    <w:multiLevelType w:val="hybridMultilevel"/>
    <w:tmpl w:val="7A7C5A4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227F1246"/>
    <w:multiLevelType w:val="hybridMultilevel"/>
    <w:tmpl w:val="8EA26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EB516B"/>
    <w:multiLevelType w:val="hybridMultilevel"/>
    <w:tmpl w:val="832ED93C"/>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2720D13"/>
    <w:multiLevelType w:val="multilevel"/>
    <w:tmpl w:val="6D3A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30C74"/>
    <w:multiLevelType w:val="hybridMultilevel"/>
    <w:tmpl w:val="C03C37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E406CCD"/>
    <w:multiLevelType w:val="hybridMultilevel"/>
    <w:tmpl w:val="869C9D7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22663CA"/>
    <w:multiLevelType w:val="hybridMultilevel"/>
    <w:tmpl w:val="C31221AC"/>
    <w:lvl w:ilvl="0" w:tplc="1F1E2FF2">
      <w:start w:val="1"/>
      <w:numFmt w:val="lowerLetter"/>
      <w:lvlText w:val="%1)"/>
      <w:lvlJc w:val="left"/>
      <w:pPr>
        <w:tabs>
          <w:tab w:val="num" w:pos="360"/>
        </w:tabs>
        <w:ind w:left="360" w:hanging="360"/>
      </w:pPr>
      <w:rPr>
        <w:sz w:val="24"/>
        <w:szCs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43A731DF"/>
    <w:multiLevelType w:val="hybridMultilevel"/>
    <w:tmpl w:val="E7429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E571A9B"/>
    <w:multiLevelType w:val="hybridMultilevel"/>
    <w:tmpl w:val="A5FC4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28205D4"/>
    <w:multiLevelType w:val="hybridMultilevel"/>
    <w:tmpl w:val="01962FA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539C5352"/>
    <w:multiLevelType w:val="hybridMultilevel"/>
    <w:tmpl w:val="0E94B096"/>
    <w:lvl w:ilvl="0" w:tplc="38CEAAA2">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579C3216"/>
    <w:multiLevelType w:val="hybridMultilevel"/>
    <w:tmpl w:val="671E6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695722"/>
    <w:multiLevelType w:val="hybridMultilevel"/>
    <w:tmpl w:val="00507E0E"/>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6A423F82"/>
    <w:multiLevelType w:val="hybridMultilevel"/>
    <w:tmpl w:val="4254104E"/>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1220707"/>
    <w:multiLevelType w:val="hybridMultilevel"/>
    <w:tmpl w:val="8BD04078"/>
    <w:lvl w:ilvl="0" w:tplc="684A5BC8">
      <w:start w:val="1"/>
      <w:numFmt w:val="bullet"/>
      <w:lvlText w:val=""/>
      <w:lvlJc w:val="left"/>
      <w:pPr>
        <w:tabs>
          <w:tab w:val="num" w:pos="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8E6410"/>
    <w:multiLevelType w:val="hybridMultilevel"/>
    <w:tmpl w:val="040C8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AA7F15"/>
    <w:multiLevelType w:val="multilevel"/>
    <w:tmpl w:val="55E4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7"/>
  </w:num>
  <w:num w:numId="4">
    <w:abstractNumId w:val="5"/>
  </w:num>
  <w:num w:numId="5">
    <w:abstractNumId w:val="14"/>
  </w:num>
  <w:num w:numId="6">
    <w:abstractNumId w:val="10"/>
  </w:num>
  <w:num w:numId="7">
    <w:abstractNumId w:val="13"/>
  </w:num>
  <w:num w:numId="8">
    <w:abstractNumId w:val="7"/>
  </w:num>
  <w:num w:numId="9">
    <w:abstractNumId w:val="6"/>
  </w:num>
  <w:num w:numId="10">
    <w:abstractNumId w:val="1"/>
  </w:num>
  <w:num w:numId="11">
    <w:abstractNumId w:val="3"/>
  </w:num>
  <w:num w:numId="12">
    <w:abstractNumId w:val="11"/>
  </w:num>
  <w:num w:numId="13">
    <w:abstractNumId w:val="12"/>
  </w:num>
  <w:num w:numId="14">
    <w:abstractNumId w:val="2"/>
  </w:num>
  <w:num w:numId="15">
    <w:abstractNumId w:val="8"/>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5C3"/>
    <w:rsid w:val="000769CC"/>
    <w:rsid w:val="001B7B65"/>
    <w:rsid w:val="00290768"/>
    <w:rsid w:val="00382A75"/>
    <w:rsid w:val="003875A5"/>
    <w:rsid w:val="003C1FC2"/>
    <w:rsid w:val="00454DA5"/>
    <w:rsid w:val="00460993"/>
    <w:rsid w:val="00465C13"/>
    <w:rsid w:val="00467585"/>
    <w:rsid w:val="004729C8"/>
    <w:rsid w:val="004915C3"/>
    <w:rsid w:val="004B2CB3"/>
    <w:rsid w:val="004D284E"/>
    <w:rsid w:val="00571E65"/>
    <w:rsid w:val="00794847"/>
    <w:rsid w:val="007A2249"/>
    <w:rsid w:val="00947F54"/>
    <w:rsid w:val="00952F28"/>
    <w:rsid w:val="00967054"/>
    <w:rsid w:val="009A7427"/>
    <w:rsid w:val="00A070F7"/>
    <w:rsid w:val="00A84415"/>
    <w:rsid w:val="00AE2878"/>
    <w:rsid w:val="00B05344"/>
    <w:rsid w:val="00B75032"/>
    <w:rsid w:val="00C661DC"/>
    <w:rsid w:val="00CB5BAB"/>
    <w:rsid w:val="00D47347"/>
    <w:rsid w:val="00DE7245"/>
    <w:rsid w:val="00F55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83259-EF5A-4995-8725-F7F84B743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5C3"/>
    <w:pPr>
      <w:suppressAutoHyphens/>
      <w:spacing w:after="200" w:line="276" w:lineRule="auto"/>
    </w:pPr>
    <w:rPr>
      <w:rFonts w:ascii="Calibri" w:eastAsia="Calibri" w:hAnsi="Calibri" w:cs="Calibri"/>
      <w:lang w:val="en-AU" w:eastAsia="zh-CN"/>
    </w:rPr>
  </w:style>
  <w:style w:type="paragraph" w:styleId="Heading1">
    <w:name w:val="heading 1"/>
    <w:basedOn w:val="Normal"/>
    <w:next w:val="Normal"/>
    <w:link w:val="Heading1Char"/>
    <w:qFormat/>
    <w:rsid w:val="004915C3"/>
    <w:pPr>
      <w:keepNext/>
      <w:keepLines/>
      <w:numPr>
        <w:numId w:val="1"/>
      </w:numPr>
      <w:spacing w:before="480" w:after="0" w:line="360" w:lineRule="auto"/>
      <w:outlineLvl w:val="0"/>
    </w:pPr>
    <w:rPr>
      <w:rFonts w:eastAsia="Times New Roman"/>
      <w:b/>
      <w:bCs/>
      <w:sz w:val="24"/>
      <w:szCs w:val="28"/>
    </w:rPr>
  </w:style>
  <w:style w:type="paragraph" w:styleId="Heading2">
    <w:name w:val="heading 2"/>
    <w:basedOn w:val="Normal"/>
    <w:next w:val="Normal"/>
    <w:link w:val="Heading2Char"/>
    <w:qFormat/>
    <w:rsid w:val="004915C3"/>
    <w:pPr>
      <w:keepNext/>
      <w:numPr>
        <w:ilvl w:val="1"/>
        <w:numId w:val="1"/>
      </w:numPr>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qFormat/>
    <w:rsid w:val="004915C3"/>
    <w:pPr>
      <w:keepNext/>
      <w:numPr>
        <w:ilvl w:val="2"/>
        <w:numId w:val="1"/>
      </w:numPr>
      <w:spacing w:before="240" w:after="60"/>
      <w:outlineLvl w:val="2"/>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15C3"/>
    <w:rPr>
      <w:rFonts w:ascii="Calibri" w:eastAsia="Times New Roman" w:hAnsi="Calibri" w:cs="Calibri"/>
      <w:b/>
      <w:bCs/>
      <w:sz w:val="24"/>
      <w:szCs w:val="28"/>
      <w:lang w:val="en-AU" w:eastAsia="zh-CN"/>
    </w:rPr>
  </w:style>
  <w:style w:type="character" w:customStyle="1" w:styleId="Heading2Char">
    <w:name w:val="Heading 2 Char"/>
    <w:basedOn w:val="DefaultParagraphFont"/>
    <w:link w:val="Heading2"/>
    <w:rsid w:val="004915C3"/>
    <w:rPr>
      <w:rFonts w:ascii="Cambria" w:eastAsia="Times New Roman" w:hAnsi="Cambria" w:cs="Times New Roman"/>
      <w:b/>
      <w:bCs/>
      <w:i/>
      <w:iCs/>
      <w:sz w:val="28"/>
      <w:szCs w:val="28"/>
      <w:lang w:val="en-AU" w:eastAsia="zh-CN"/>
    </w:rPr>
  </w:style>
  <w:style w:type="character" w:customStyle="1" w:styleId="Heading3Char">
    <w:name w:val="Heading 3 Char"/>
    <w:basedOn w:val="DefaultParagraphFont"/>
    <w:link w:val="Heading3"/>
    <w:rsid w:val="004915C3"/>
    <w:rPr>
      <w:rFonts w:ascii="Calibri" w:eastAsia="Times New Roman" w:hAnsi="Calibri" w:cs="Calibri"/>
      <w:b/>
      <w:bCs/>
      <w:sz w:val="26"/>
      <w:szCs w:val="26"/>
      <w:lang w:val="en-AU" w:eastAsia="zh-CN"/>
    </w:rPr>
  </w:style>
  <w:style w:type="paragraph" w:styleId="BodyText">
    <w:name w:val="Body Text"/>
    <w:basedOn w:val="Normal"/>
    <w:link w:val="BodyTextChar"/>
    <w:rsid w:val="004915C3"/>
    <w:pPr>
      <w:spacing w:after="120"/>
    </w:pPr>
  </w:style>
  <w:style w:type="character" w:customStyle="1" w:styleId="BodyTextChar">
    <w:name w:val="Body Text Char"/>
    <w:basedOn w:val="DefaultParagraphFont"/>
    <w:link w:val="BodyText"/>
    <w:rsid w:val="004915C3"/>
    <w:rPr>
      <w:rFonts w:ascii="Calibri" w:eastAsia="Calibri" w:hAnsi="Calibri" w:cs="Calibri"/>
      <w:lang w:val="en-AU" w:eastAsia="zh-CN"/>
    </w:rPr>
  </w:style>
  <w:style w:type="paragraph" w:styleId="Header">
    <w:name w:val="header"/>
    <w:aliases w:val="TOC2"/>
    <w:basedOn w:val="Normal"/>
    <w:link w:val="HeaderChar"/>
    <w:rsid w:val="004915C3"/>
    <w:pPr>
      <w:spacing w:after="0" w:line="240" w:lineRule="auto"/>
    </w:pPr>
  </w:style>
  <w:style w:type="character" w:customStyle="1" w:styleId="HeaderChar">
    <w:name w:val="Header Char"/>
    <w:aliases w:val="TOC2 Char"/>
    <w:basedOn w:val="DefaultParagraphFont"/>
    <w:link w:val="Header"/>
    <w:rsid w:val="004915C3"/>
    <w:rPr>
      <w:rFonts w:ascii="Calibri" w:eastAsia="Calibri" w:hAnsi="Calibri" w:cs="Calibri"/>
      <w:lang w:val="en-AU" w:eastAsia="zh-CN"/>
    </w:rPr>
  </w:style>
  <w:style w:type="table" w:customStyle="1" w:styleId="TableGrid1">
    <w:name w:val="Table Grid1"/>
    <w:basedOn w:val="TableNormal"/>
    <w:next w:val="TableGrid"/>
    <w:uiPriority w:val="59"/>
    <w:rsid w:val="004915C3"/>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91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643</TotalTime>
  <Pages>15</Pages>
  <Words>2640</Words>
  <Characters>15051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2020-09-18T00:45:00Z</dcterms:created>
  <dcterms:modified xsi:type="dcterms:W3CDTF">2020-09-21T12:35:00Z</dcterms:modified>
</cp:coreProperties>
</file>